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CB" w:rsidRDefault="00540F0E" w:rsidP="00540F0E">
      <w:pPr>
        <w:tabs>
          <w:tab w:val="left" w:pos="426"/>
        </w:tabs>
        <w:autoSpaceDE w:val="0"/>
        <w:autoSpaceDN w:val="0"/>
        <w:adjustRightInd w:val="0"/>
        <w:spacing w:after="0" w:line="312" w:lineRule="atLeast"/>
        <w:rPr>
          <w:color w:val="000000"/>
        </w:rPr>
      </w:pPr>
      <w:r>
        <w:rPr>
          <w:color w:val="000000"/>
        </w:rPr>
        <w:tab/>
      </w:r>
      <w:r w:rsidR="007358CB">
        <w:rPr>
          <w:color w:val="000000"/>
        </w:rPr>
        <w:t>SỞ GIÁO DỤC VÀ ĐÀO TẠO    </w:t>
      </w:r>
      <w:r w:rsidR="007358CB">
        <w:rPr>
          <w:color w:val="000000"/>
        </w:rPr>
        <w:tab/>
        <w:t xml:space="preserve">                   </w:t>
      </w:r>
      <w:r w:rsidR="007358CB">
        <w:rPr>
          <w:b/>
          <w:bCs/>
          <w:color w:val="000000"/>
        </w:rPr>
        <w:t>CỘNG HOÀ XÃ HỘI CHỦ NGHĨA VIỆT NAM</w:t>
      </w:r>
    </w:p>
    <w:p w:rsidR="007358CB" w:rsidRDefault="00540F0E" w:rsidP="00540F0E">
      <w:pPr>
        <w:tabs>
          <w:tab w:val="left" w:pos="426"/>
        </w:tabs>
        <w:autoSpaceDE w:val="0"/>
        <w:autoSpaceDN w:val="0"/>
        <w:adjustRightInd w:val="0"/>
        <w:spacing w:after="0" w:line="312" w:lineRule="atLeast"/>
        <w:rPr>
          <w:color w:val="000000"/>
        </w:rPr>
      </w:pPr>
      <w:r>
        <w:rPr>
          <w:color w:val="000000"/>
        </w:rPr>
        <w:tab/>
      </w:r>
      <w:r w:rsidR="007358CB">
        <w:rPr>
          <w:color w:val="000000"/>
        </w:rPr>
        <w:t>THÀNH PHỐ HỒ CHÍ MINH</w:t>
      </w:r>
      <w:r w:rsidR="007358CB">
        <w:rPr>
          <w:b/>
          <w:bCs/>
          <w:color w:val="000000"/>
        </w:rPr>
        <w:t>                              </w:t>
      </w:r>
      <w:r w:rsidR="007358CB">
        <w:rPr>
          <w:b/>
          <w:bCs/>
          <w:color w:val="000000"/>
        </w:rPr>
        <w:tab/>
        <w:t xml:space="preserve">              </w:t>
      </w:r>
      <w:r w:rsidR="007358CB">
        <w:rPr>
          <w:b/>
          <w:bCs/>
          <w:color w:val="000000"/>
          <w:u w:val="single"/>
        </w:rPr>
        <w:t>Độc lập - Tự Do - Hạnh Phúc</w:t>
      </w:r>
    </w:p>
    <w:p w:rsidR="00DF5576" w:rsidRDefault="00540F0E" w:rsidP="002E32B9">
      <w:pPr>
        <w:tabs>
          <w:tab w:val="left" w:pos="284"/>
        </w:tabs>
        <w:autoSpaceDE w:val="0"/>
        <w:autoSpaceDN w:val="0"/>
        <w:adjustRightInd w:val="0"/>
        <w:spacing w:after="0" w:line="312" w:lineRule="atLeast"/>
        <w:rPr>
          <w:b/>
          <w:bCs/>
          <w:color w:val="000000"/>
        </w:rPr>
      </w:pPr>
      <w:r>
        <w:rPr>
          <w:b/>
          <w:bCs/>
          <w:color w:val="000000"/>
        </w:rPr>
        <w:tab/>
      </w:r>
      <w:r w:rsidR="007358CB">
        <w:rPr>
          <w:b/>
          <w:bCs/>
          <w:color w:val="000000"/>
        </w:rPr>
        <w:t xml:space="preserve">TRƯỜNG THPT NĂNG KHIẾU </w:t>
      </w:r>
    </w:p>
    <w:p w:rsidR="00A35A0C" w:rsidRDefault="00540F0E" w:rsidP="002E32B9">
      <w:pPr>
        <w:tabs>
          <w:tab w:val="left" w:pos="426"/>
        </w:tabs>
        <w:autoSpaceDE w:val="0"/>
        <w:autoSpaceDN w:val="0"/>
        <w:adjustRightInd w:val="0"/>
        <w:spacing w:after="0" w:line="312" w:lineRule="atLeast"/>
        <w:rPr>
          <w:b/>
          <w:color w:val="000000"/>
          <w:u w:val="single"/>
        </w:rPr>
      </w:pPr>
      <w:r>
        <w:rPr>
          <w:b/>
          <w:bCs/>
          <w:color w:val="000000"/>
        </w:rPr>
        <w:tab/>
      </w:r>
      <w:r w:rsidR="007358CB">
        <w:rPr>
          <w:b/>
          <w:bCs/>
          <w:color w:val="000000"/>
        </w:rPr>
        <w:t>TDTT</w:t>
      </w:r>
      <w:r w:rsidR="00B0410C">
        <w:rPr>
          <w:b/>
          <w:bCs/>
          <w:color w:val="000000"/>
        </w:rPr>
        <w:t xml:space="preserve"> H</w:t>
      </w:r>
      <w:r w:rsidR="00DF5576">
        <w:rPr>
          <w:b/>
          <w:bCs/>
          <w:color w:val="000000"/>
        </w:rPr>
        <w:t xml:space="preserve">UYỆN </w:t>
      </w:r>
      <w:r w:rsidR="007358CB">
        <w:rPr>
          <w:b/>
          <w:bCs/>
          <w:color w:val="000000"/>
        </w:rPr>
        <w:t>B</w:t>
      </w:r>
      <w:r w:rsidR="00DF5576">
        <w:rPr>
          <w:b/>
          <w:bCs/>
          <w:color w:val="000000"/>
        </w:rPr>
        <w:t xml:space="preserve">ÌNH </w:t>
      </w:r>
      <w:r w:rsidR="007358CB">
        <w:rPr>
          <w:b/>
          <w:bCs/>
          <w:color w:val="000000"/>
        </w:rPr>
        <w:t>C</w:t>
      </w:r>
      <w:r w:rsidR="00DF5576">
        <w:rPr>
          <w:b/>
          <w:bCs/>
          <w:color w:val="000000"/>
        </w:rPr>
        <w:t>HÁNH</w:t>
      </w:r>
    </w:p>
    <w:p w:rsidR="007358CB" w:rsidRPr="00DF6A50" w:rsidRDefault="002E32B9" w:rsidP="006F7FCD">
      <w:pPr>
        <w:tabs>
          <w:tab w:val="left" w:pos="5245"/>
          <w:tab w:val="left" w:pos="5670"/>
        </w:tabs>
        <w:autoSpaceDE w:val="0"/>
        <w:autoSpaceDN w:val="0"/>
        <w:adjustRightInd w:val="0"/>
        <w:spacing w:after="0" w:line="312" w:lineRule="atLeast"/>
        <w:rPr>
          <w:color w:val="000000"/>
          <w:lang w:val="vi-VN"/>
        </w:rPr>
      </w:pPr>
      <w:r>
        <w:rPr>
          <w:i/>
          <w:iCs/>
          <w:noProof/>
          <w:color w:val="000000"/>
          <w:lang w:val="vi-VN" w:eastAsia="vi-VN"/>
        </w:rPr>
        <mc:AlternateContent>
          <mc:Choice Requires="wps">
            <w:drawing>
              <wp:anchor distT="0" distB="0" distL="114300" distR="114300" simplePos="0" relativeHeight="251660288" behindDoc="0" locked="0" layoutInCell="1" allowOverlap="1">
                <wp:simplePos x="0" y="0"/>
                <wp:positionH relativeFrom="column">
                  <wp:posOffset>735623</wp:posOffset>
                </wp:positionH>
                <wp:positionV relativeFrom="paragraph">
                  <wp:posOffset>80010</wp:posOffset>
                </wp:positionV>
                <wp:extent cx="852854"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528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7BD3ED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9pt,6.3pt" to="125.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3swEAALYDAAAOAAAAZHJzL2Uyb0RvYy54bWysU8GO0zAQvSPxD5bvNGnFoi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" strokecolor="black [3040]"/>
            </w:pict>
          </mc:Fallback>
        </mc:AlternateContent>
      </w:r>
      <w:r w:rsidR="006F7FCD">
        <w:rPr>
          <w:i/>
          <w:iCs/>
          <w:color w:val="000000"/>
        </w:rPr>
        <w:tab/>
      </w:r>
      <w:r w:rsidR="007358CB">
        <w:rPr>
          <w:i/>
          <w:iCs/>
          <w:color w:val="000000"/>
        </w:rPr>
        <w:t xml:space="preserve"> Thành phố Hồ Chí Minh, ngày </w:t>
      </w:r>
      <w:r w:rsidR="00C216C0">
        <w:rPr>
          <w:i/>
          <w:iCs/>
          <w:color w:val="000000"/>
        </w:rPr>
        <w:t>06</w:t>
      </w:r>
      <w:r w:rsidR="004609D0">
        <w:rPr>
          <w:i/>
          <w:iCs/>
          <w:color w:val="000000"/>
          <w:lang w:val="vi-VN"/>
        </w:rPr>
        <w:t xml:space="preserve"> </w:t>
      </w:r>
      <w:r w:rsidR="00DF6A50">
        <w:rPr>
          <w:i/>
          <w:iCs/>
          <w:color w:val="000000"/>
          <w:lang w:val="vi-VN"/>
        </w:rPr>
        <w:t xml:space="preserve"> </w:t>
      </w:r>
      <w:r w:rsidR="007358CB">
        <w:rPr>
          <w:i/>
          <w:iCs/>
          <w:color w:val="000000"/>
        </w:rPr>
        <w:t>tháng</w:t>
      </w:r>
      <w:r w:rsidR="004609D0">
        <w:rPr>
          <w:i/>
          <w:iCs/>
          <w:color w:val="000000"/>
          <w:lang w:val="vi-VN"/>
        </w:rPr>
        <w:t xml:space="preserve"> </w:t>
      </w:r>
      <w:r w:rsidR="004609D0">
        <w:rPr>
          <w:i/>
          <w:iCs/>
          <w:color w:val="000000"/>
        </w:rPr>
        <w:t>04</w:t>
      </w:r>
      <w:r w:rsidR="00DF6A50">
        <w:rPr>
          <w:i/>
          <w:iCs/>
          <w:color w:val="000000"/>
          <w:lang w:val="vi-VN"/>
        </w:rPr>
        <w:t xml:space="preserve"> </w:t>
      </w:r>
      <w:r w:rsidR="00B0410C">
        <w:rPr>
          <w:i/>
          <w:iCs/>
          <w:color w:val="000000"/>
        </w:rPr>
        <w:t>năm 20</w:t>
      </w:r>
      <w:r w:rsidR="004609D0">
        <w:rPr>
          <w:i/>
          <w:iCs/>
          <w:color w:val="000000"/>
          <w:lang w:val="vi-VN"/>
        </w:rPr>
        <w:t>20</w:t>
      </w:r>
    </w:p>
    <w:p w:rsidR="007358CB" w:rsidRDefault="007358CB" w:rsidP="007358CB">
      <w:pPr>
        <w:autoSpaceDE w:val="0"/>
        <w:autoSpaceDN w:val="0"/>
        <w:adjustRightInd w:val="0"/>
        <w:spacing w:after="0" w:line="312" w:lineRule="atLeast"/>
        <w:rPr>
          <w:color w:val="000000"/>
        </w:rPr>
      </w:pPr>
      <w:r>
        <w:rPr>
          <w:color w:val="000000"/>
        </w:rPr>
        <w:t> </w:t>
      </w:r>
    </w:p>
    <w:p w:rsidR="00A35A0C" w:rsidRDefault="00A35A0C" w:rsidP="007B020F">
      <w:pPr>
        <w:autoSpaceDE w:val="0"/>
        <w:autoSpaceDN w:val="0"/>
        <w:adjustRightInd w:val="0"/>
        <w:spacing w:after="0" w:line="240" w:lineRule="auto"/>
        <w:jc w:val="center"/>
        <w:rPr>
          <w:rFonts w:ascii="VNI-Times" w:hAnsi="VNI-Times" w:cs="VNI-Times"/>
          <w:b/>
          <w:bCs/>
          <w:sz w:val="32"/>
          <w:szCs w:val="32"/>
        </w:rPr>
      </w:pPr>
    </w:p>
    <w:p w:rsidR="006F7FCD" w:rsidRPr="00003676" w:rsidRDefault="007358CB" w:rsidP="00003676">
      <w:pPr>
        <w:autoSpaceDE w:val="0"/>
        <w:autoSpaceDN w:val="0"/>
        <w:adjustRightInd w:val="0"/>
        <w:spacing w:after="0" w:line="276" w:lineRule="auto"/>
        <w:jc w:val="center"/>
        <w:rPr>
          <w:b/>
          <w:bCs/>
          <w:sz w:val="30"/>
          <w:szCs w:val="30"/>
        </w:rPr>
      </w:pPr>
      <w:r w:rsidRPr="00003676">
        <w:rPr>
          <w:b/>
          <w:bCs/>
          <w:sz w:val="30"/>
          <w:szCs w:val="30"/>
        </w:rPr>
        <w:t>KẾ HOẠCH GIẢNG DẠY</w:t>
      </w:r>
      <w:r w:rsidR="00754706">
        <w:rPr>
          <w:b/>
          <w:bCs/>
          <w:sz w:val="30"/>
          <w:szCs w:val="30"/>
        </w:rPr>
        <w:t xml:space="preserve"> MÔN THỂ DỤC</w:t>
      </w:r>
      <w:r w:rsidR="004609D0" w:rsidRPr="00003676">
        <w:rPr>
          <w:b/>
          <w:bCs/>
          <w:sz w:val="30"/>
          <w:szCs w:val="30"/>
        </w:rPr>
        <w:t xml:space="preserve"> </w:t>
      </w:r>
    </w:p>
    <w:p w:rsidR="007358CB" w:rsidRPr="00003676" w:rsidRDefault="007358CB" w:rsidP="00003676">
      <w:pPr>
        <w:autoSpaceDE w:val="0"/>
        <w:autoSpaceDN w:val="0"/>
        <w:adjustRightInd w:val="0"/>
        <w:spacing w:after="0" w:line="276" w:lineRule="auto"/>
        <w:jc w:val="center"/>
        <w:rPr>
          <w:b/>
          <w:bCs/>
          <w:sz w:val="30"/>
          <w:szCs w:val="30"/>
        </w:rPr>
      </w:pPr>
      <w:r w:rsidRPr="00003676">
        <w:rPr>
          <w:b/>
          <w:bCs/>
          <w:sz w:val="30"/>
          <w:szCs w:val="30"/>
        </w:rPr>
        <w:t>HỌC KỲ I</w:t>
      </w:r>
      <w:r w:rsidR="00E41192" w:rsidRPr="00003676">
        <w:rPr>
          <w:b/>
          <w:bCs/>
          <w:sz w:val="30"/>
          <w:szCs w:val="30"/>
        </w:rPr>
        <w:t>I</w:t>
      </w:r>
      <w:r w:rsidR="008666F8" w:rsidRPr="00003676">
        <w:rPr>
          <w:b/>
          <w:bCs/>
          <w:sz w:val="30"/>
          <w:szCs w:val="30"/>
        </w:rPr>
        <w:t xml:space="preserve"> </w:t>
      </w:r>
      <w:r w:rsidR="005B11B4" w:rsidRPr="00003676">
        <w:rPr>
          <w:b/>
          <w:bCs/>
          <w:sz w:val="30"/>
          <w:szCs w:val="30"/>
        </w:rPr>
        <w:t xml:space="preserve">- </w:t>
      </w:r>
      <w:r w:rsidR="00C927E5" w:rsidRPr="00003676">
        <w:rPr>
          <w:b/>
          <w:bCs/>
          <w:sz w:val="30"/>
          <w:szCs w:val="30"/>
        </w:rPr>
        <w:t xml:space="preserve">NĂM HỌC </w:t>
      </w:r>
      <w:r w:rsidRPr="00003676">
        <w:rPr>
          <w:b/>
          <w:bCs/>
          <w:sz w:val="30"/>
          <w:szCs w:val="30"/>
        </w:rPr>
        <w:t>201</w:t>
      </w:r>
      <w:r w:rsidR="00B0410C" w:rsidRPr="00003676">
        <w:rPr>
          <w:b/>
          <w:bCs/>
          <w:sz w:val="30"/>
          <w:szCs w:val="30"/>
        </w:rPr>
        <w:t>9</w:t>
      </w:r>
      <w:r w:rsidRPr="00003676">
        <w:rPr>
          <w:b/>
          <w:bCs/>
          <w:sz w:val="30"/>
          <w:szCs w:val="30"/>
        </w:rPr>
        <w:t xml:space="preserve"> – 20</w:t>
      </w:r>
      <w:r w:rsidR="00B0410C" w:rsidRPr="00003676">
        <w:rPr>
          <w:b/>
          <w:bCs/>
          <w:sz w:val="30"/>
          <w:szCs w:val="30"/>
        </w:rPr>
        <w:t>20</w:t>
      </w:r>
    </w:p>
    <w:p w:rsidR="006F7FCD" w:rsidRPr="00003676" w:rsidRDefault="006F7FCD" w:rsidP="00003676">
      <w:pPr>
        <w:autoSpaceDE w:val="0"/>
        <w:autoSpaceDN w:val="0"/>
        <w:adjustRightInd w:val="0"/>
        <w:spacing w:after="0" w:line="276" w:lineRule="auto"/>
        <w:jc w:val="center"/>
        <w:rPr>
          <w:b/>
          <w:bCs/>
          <w:sz w:val="30"/>
          <w:szCs w:val="30"/>
        </w:rPr>
      </w:pPr>
      <w:r w:rsidRPr="00003676">
        <w:rPr>
          <w:b/>
          <w:bCs/>
          <w:sz w:val="30"/>
          <w:szCs w:val="30"/>
        </w:rPr>
        <w:t>(Trong bối cảnh dịch, bệnh Covid – 19)</w:t>
      </w:r>
    </w:p>
    <w:p w:rsidR="001E26D7" w:rsidRDefault="001E26D7" w:rsidP="001E26D7">
      <w:pPr>
        <w:rPr>
          <w:rStyle w:val="fontstyle01"/>
          <w:sz w:val="26"/>
          <w:szCs w:val="26"/>
        </w:rPr>
      </w:pPr>
    </w:p>
    <w:p w:rsidR="00C216C0" w:rsidRPr="00410869" w:rsidRDefault="00C216C0" w:rsidP="00410869">
      <w:pPr>
        <w:pStyle w:val="ListParagraph"/>
        <w:numPr>
          <w:ilvl w:val="0"/>
          <w:numId w:val="10"/>
        </w:numPr>
        <w:spacing w:after="0" w:line="360" w:lineRule="auto"/>
        <w:ind w:left="0" w:firstLine="567"/>
        <w:jc w:val="both"/>
        <w:rPr>
          <w:color w:val="000000"/>
          <w:sz w:val="26"/>
          <w:szCs w:val="26"/>
        </w:rPr>
      </w:pPr>
      <w:r w:rsidRPr="00410869">
        <w:rPr>
          <w:color w:val="000000"/>
          <w:sz w:val="26"/>
          <w:szCs w:val="26"/>
        </w:rPr>
        <w:t>Căn cứ văn bản 35/KH-NKTDTTBC ngày 02 tháng 4 năm 2020 của trường THPT Năng khiếu TDTT huyện Bình Chánh về Kế hoạch dạy học trực tuyến trong giai đoạn ảnh hưởng của dịch Covid-19 học kỳ 2 năm học 2019 - 2020;</w:t>
      </w:r>
    </w:p>
    <w:p w:rsidR="00C216C0" w:rsidRPr="00410869" w:rsidRDefault="00C216C0" w:rsidP="00410869">
      <w:pPr>
        <w:pStyle w:val="ListParagraph"/>
        <w:numPr>
          <w:ilvl w:val="0"/>
          <w:numId w:val="10"/>
        </w:numPr>
        <w:spacing w:after="0" w:line="360" w:lineRule="auto"/>
        <w:ind w:left="0" w:firstLine="567"/>
        <w:jc w:val="both"/>
        <w:rPr>
          <w:color w:val="000000"/>
          <w:sz w:val="26"/>
          <w:szCs w:val="26"/>
        </w:rPr>
      </w:pPr>
      <w:r w:rsidRPr="00410869">
        <w:rPr>
          <w:color w:val="000000"/>
          <w:sz w:val="26"/>
          <w:szCs w:val="26"/>
        </w:rPr>
        <w:t>Căn cứ văn bản số 36/KH-NKTDTTBC ngày 03 tháng 4 năm 2020 của trường THPT Năng khiếu TDTT huyện Bình Chánh về việc xây dựng kế hoạch giáo dục học kì II năm học 2019 - 2020 trong bối cảnh dịch bệnh Covid-19;</w:t>
      </w:r>
    </w:p>
    <w:p w:rsidR="00C216C0" w:rsidRPr="00410869" w:rsidRDefault="00C216C0" w:rsidP="00410869">
      <w:pPr>
        <w:pStyle w:val="ListParagraph"/>
        <w:numPr>
          <w:ilvl w:val="0"/>
          <w:numId w:val="10"/>
        </w:numPr>
        <w:spacing w:after="0" w:line="360" w:lineRule="auto"/>
        <w:ind w:left="0" w:firstLine="567"/>
        <w:jc w:val="both"/>
        <w:rPr>
          <w:color w:val="000000"/>
          <w:sz w:val="26"/>
          <w:szCs w:val="26"/>
        </w:rPr>
      </w:pPr>
      <w:r w:rsidRPr="00410869">
        <w:rPr>
          <w:color w:val="000000"/>
          <w:sz w:val="26"/>
          <w:szCs w:val="26"/>
        </w:rPr>
        <w:t>Căn cứ văn bản số 37/KH-NKTDTTBC ngày 03 tháng 4 năm 2020 của trường THPT Năng khiếu TDTT huyện Bình Chánh về Kế hoạch thực hiện kiểm tra dạy học, hướng dẫn kiểm tra đánh giá dạy và học trực tuyến học kì II năm học 2019 - 2020;</w:t>
      </w:r>
    </w:p>
    <w:p w:rsidR="00C216C0" w:rsidRPr="00410869" w:rsidRDefault="00C216C0" w:rsidP="00410869">
      <w:pPr>
        <w:pStyle w:val="ListParagraph"/>
        <w:numPr>
          <w:ilvl w:val="0"/>
          <w:numId w:val="10"/>
        </w:numPr>
        <w:spacing w:after="0" w:line="360" w:lineRule="auto"/>
        <w:ind w:left="0" w:firstLine="567"/>
        <w:jc w:val="both"/>
        <w:rPr>
          <w:color w:val="000000"/>
          <w:sz w:val="26"/>
          <w:szCs w:val="26"/>
        </w:rPr>
      </w:pPr>
      <w:r w:rsidRPr="00410869">
        <w:rPr>
          <w:color w:val="000000"/>
          <w:sz w:val="26"/>
          <w:szCs w:val="26"/>
        </w:rPr>
        <w:t>Căn cứ văn bản số 38/KH-NKTDTTBC ngày 06 tháng 4 năm 2020 của trường THPT Năng khiếu TDTT huyện Bình Chánh về Tổ chức dạy học khi học sinh đi học trở lại Học kì II năm học 2019 - 2020;</w:t>
      </w:r>
    </w:p>
    <w:p w:rsidR="001E26D7" w:rsidRPr="00410869" w:rsidRDefault="00F0788B" w:rsidP="00410869">
      <w:pPr>
        <w:pStyle w:val="ListParagraph"/>
        <w:numPr>
          <w:ilvl w:val="0"/>
          <w:numId w:val="10"/>
        </w:numPr>
        <w:spacing w:after="0" w:line="360" w:lineRule="auto"/>
        <w:ind w:left="0" w:firstLine="567"/>
        <w:jc w:val="both"/>
        <w:rPr>
          <w:color w:val="000000"/>
          <w:sz w:val="26"/>
          <w:szCs w:val="26"/>
        </w:rPr>
      </w:pPr>
      <w:r w:rsidRPr="00410869">
        <w:t>Tổ Thể dục quốc phòng</w:t>
      </w:r>
      <w:r w:rsidR="001E26D7" w:rsidRPr="00410869">
        <w:t xml:space="preserve"> Trường THPT Năng Khiếu TDTT Huyện Bình Chánh xây dựng kế hoạch </w:t>
      </w:r>
      <w:r w:rsidR="0073717B" w:rsidRPr="00410869">
        <w:t>giảng dạy</w:t>
      </w:r>
      <w:r w:rsidR="001E26D7" w:rsidRPr="00410869">
        <w:t xml:space="preserve"> học kỳ 2 năm học 2019 – 2020, cụ thể như sau:</w:t>
      </w:r>
      <w:r w:rsidR="001E26D7" w:rsidRPr="00410869">
        <w:rPr>
          <w:color w:val="000000"/>
          <w:sz w:val="26"/>
          <w:szCs w:val="26"/>
        </w:rPr>
        <w:t xml:space="preserve"> </w:t>
      </w:r>
    </w:p>
    <w:p w:rsidR="008B7674" w:rsidRPr="00003676" w:rsidRDefault="008B7674" w:rsidP="0004082A">
      <w:pPr>
        <w:spacing w:after="0" w:line="360" w:lineRule="auto"/>
        <w:ind w:firstLine="567"/>
        <w:jc w:val="both"/>
        <w:rPr>
          <w:b/>
          <w:sz w:val="26"/>
          <w:szCs w:val="26"/>
        </w:rPr>
      </w:pPr>
      <w:r w:rsidRPr="00003676">
        <w:rPr>
          <w:b/>
          <w:sz w:val="26"/>
          <w:szCs w:val="26"/>
        </w:rPr>
        <w:t>I. XÂY DỰNG KẾ HOẠCH DẠY HỌC TRÊN INTERNET</w:t>
      </w:r>
    </w:p>
    <w:p w:rsidR="008B7674" w:rsidRPr="00003676" w:rsidRDefault="00CC0291" w:rsidP="0004082A">
      <w:pPr>
        <w:spacing w:after="0" w:line="360" w:lineRule="auto"/>
        <w:ind w:firstLine="567"/>
        <w:jc w:val="both"/>
        <w:rPr>
          <w:b/>
          <w:sz w:val="26"/>
          <w:szCs w:val="26"/>
        </w:rPr>
      </w:pPr>
      <w:r w:rsidRPr="00003676">
        <w:rPr>
          <w:b/>
          <w:sz w:val="26"/>
          <w:szCs w:val="26"/>
        </w:rPr>
        <w:t>1. MỤC ĐÍCH YÊU CẦU</w:t>
      </w:r>
    </w:p>
    <w:p w:rsidR="00CC0291" w:rsidRPr="00003676" w:rsidRDefault="00CC0291" w:rsidP="0004082A">
      <w:pPr>
        <w:spacing w:after="0" w:line="360" w:lineRule="auto"/>
        <w:ind w:firstLine="567"/>
        <w:jc w:val="both"/>
        <w:rPr>
          <w:sz w:val="26"/>
          <w:szCs w:val="26"/>
        </w:rPr>
      </w:pPr>
      <w:r w:rsidRPr="00003676">
        <w:rPr>
          <w:sz w:val="26"/>
          <w:szCs w:val="26"/>
        </w:rPr>
        <w:t>* Mục đ</w:t>
      </w:r>
      <w:r w:rsidR="001F72F1">
        <w:rPr>
          <w:sz w:val="26"/>
          <w:szCs w:val="26"/>
        </w:rPr>
        <w:t>ích: Giúp học sinh tập luyện thể d</w:t>
      </w:r>
      <w:r w:rsidR="004021E0">
        <w:rPr>
          <w:sz w:val="26"/>
          <w:szCs w:val="26"/>
        </w:rPr>
        <w:t>ục thể thao, rèn luyện sức khỏe, tăng sức đề kháng</w:t>
      </w:r>
      <w:r w:rsidR="00CB1B7A">
        <w:rPr>
          <w:sz w:val="26"/>
          <w:szCs w:val="26"/>
        </w:rPr>
        <w:t>, giúp cơ thể phòng ngừa bệnh tật.</w:t>
      </w:r>
      <w:r w:rsidR="004021E0">
        <w:rPr>
          <w:sz w:val="26"/>
          <w:szCs w:val="26"/>
        </w:rPr>
        <w:t xml:space="preserve"> </w:t>
      </w:r>
    </w:p>
    <w:p w:rsidR="00CC0291" w:rsidRPr="00003676" w:rsidRDefault="00CC0291" w:rsidP="0004082A">
      <w:pPr>
        <w:spacing w:after="0" w:line="360" w:lineRule="auto"/>
        <w:ind w:firstLine="567"/>
        <w:jc w:val="both"/>
        <w:rPr>
          <w:color w:val="000000"/>
          <w:sz w:val="26"/>
          <w:szCs w:val="26"/>
          <w:highlight w:val="white"/>
          <w:shd w:val="clear" w:color="auto" w:fill="FFFFFF"/>
        </w:rPr>
      </w:pPr>
      <w:r w:rsidRPr="00003676">
        <w:rPr>
          <w:sz w:val="26"/>
          <w:szCs w:val="26"/>
        </w:rPr>
        <w:t xml:space="preserve">* Yêu cầu: </w:t>
      </w:r>
      <w:r w:rsidR="00363DC6">
        <w:rPr>
          <w:color w:val="000000"/>
          <w:sz w:val="26"/>
          <w:szCs w:val="26"/>
          <w:highlight w:val="white"/>
        </w:rPr>
        <w:t>khoảng thời gian</w:t>
      </w:r>
      <w:r w:rsidRPr="00003676">
        <w:rPr>
          <w:color w:val="000000"/>
          <w:sz w:val="26"/>
          <w:szCs w:val="26"/>
          <w:highlight w:val="white"/>
        </w:rPr>
        <w:t xml:space="preserve"> dạy học trực</w:t>
      </w:r>
      <w:r w:rsidR="003F726D">
        <w:rPr>
          <w:color w:val="000000"/>
          <w:sz w:val="26"/>
          <w:szCs w:val="26"/>
          <w:highlight w:val="white"/>
        </w:rPr>
        <w:t xml:space="preserve"> tuyến, </w:t>
      </w:r>
      <w:r w:rsidR="00165D11">
        <w:rPr>
          <w:color w:val="000000"/>
          <w:sz w:val="26"/>
          <w:szCs w:val="26"/>
          <w:highlight w:val="white"/>
        </w:rPr>
        <w:t xml:space="preserve">yêu cầu học sinh tập luyện TDTT hằng ngày </w:t>
      </w:r>
      <w:r w:rsidRPr="00003676">
        <w:rPr>
          <w:color w:val="000000"/>
          <w:sz w:val="26"/>
          <w:szCs w:val="26"/>
          <w:highlight w:val="white"/>
          <w:shd w:val="clear" w:color="auto" w:fill="FFFFFF"/>
        </w:rPr>
        <w:t>và</w:t>
      </w:r>
      <w:r w:rsidR="00165D11">
        <w:rPr>
          <w:color w:val="000000"/>
          <w:sz w:val="26"/>
          <w:szCs w:val="26"/>
          <w:highlight w:val="white"/>
          <w:shd w:val="clear" w:color="auto" w:fill="FFFFFF"/>
        </w:rPr>
        <w:t xml:space="preserve"> </w:t>
      </w:r>
      <w:r w:rsidR="0004705C">
        <w:rPr>
          <w:color w:val="000000"/>
          <w:sz w:val="26"/>
          <w:szCs w:val="26"/>
          <w:highlight w:val="white"/>
          <w:shd w:val="clear" w:color="auto" w:fill="FFFFFF"/>
        </w:rPr>
        <w:t>nân</w:t>
      </w:r>
      <w:r w:rsidR="00FB2947">
        <w:rPr>
          <w:color w:val="000000"/>
          <w:sz w:val="26"/>
          <w:szCs w:val="26"/>
          <w:highlight w:val="white"/>
          <w:shd w:val="clear" w:color="auto" w:fill="FFFFFF"/>
        </w:rPr>
        <w:t>g cao sức khỏe để có sức khỏe</w:t>
      </w:r>
      <w:r w:rsidR="0004705C">
        <w:rPr>
          <w:color w:val="000000"/>
          <w:sz w:val="26"/>
          <w:szCs w:val="26"/>
          <w:highlight w:val="white"/>
          <w:shd w:val="clear" w:color="auto" w:fill="FFFFFF"/>
        </w:rPr>
        <w:t xml:space="preserve"> chống dịch </w:t>
      </w:r>
      <w:r w:rsidR="00C216C0">
        <w:rPr>
          <w:color w:val="000000"/>
          <w:sz w:val="26"/>
          <w:szCs w:val="26"/>
          <w:highlight w:val="white"/>
          <w:shd w:val="clear" w:color="auto" w:fill="FFFFFF"/>
        </w:rPr>
        <w:t>Covid-</w:t>
      </w:r>
      <w:r w:rsidR="0004705C">
        <w:rPr>
          <w:color w:val="000000"/>
          <w:sz w:val="26"/>
          <w:szCs w:val="26"/>
          <w:highlight w:val="white"/>
          <w:shd w:val="clear" w:color="auto" w:fill="FFFFFF"/>
        </w:rPr>
        <w:t>19.</w:t>
      </w:r>
      <w:r w:rsidR="00363DC6">
        <w:rPr>
          <w:color w:val="000000"/>
          <w:sz w:val="26"/>
          <w:szCs w:val="26"/>
          <w:highlight w:val="white"/>
          <w:shd w:val="clear" w:color="auto" w:fill="FFFFFF"/>
        </w:rPr>
        <w:t xml:space="preserve"> </w:t>
      </w:r>
    </w:p>
    <w:p w:rsidR="008B7674" w:rsidRPr="00003676" w:rsidRDefault="008B7674" w:rsidP="0004082A">
      <w:pPr>
        <w:spacing w:after="0" w:line="360" w:lineRule="auto"/>
        <w:ind w:firstLine="567"/>
        <w:jc w:val="both"/>
        <w:rPr>
          <w:b/>
          <w:sz w:val="26"/>
          <w:szCs w:val="26"/>
        </w:rPr>
      </w:pPr>
      <w:r w:rsidRPr="00003676">
        <w:rPr>
          <w:b/>
          <w:sz w:val="26"/>
          <w:szCs w:val="26"/>
        </w:rPr>
        <w:t>2. ĐỐI TƯỢNG</w:t>
      </w:r>
      <w:r w:rsidR="00E74CCA" w:rsidRPr="00003676">
        <w:rPr>
          <w:b/>
          <w:sz w:val="26"/>
          <w:szCs w:val="26"/>
        </w:rPr>
        <w:t>_THỜI GIAN</w:t>
      </w:r>
    </w:p>
    <w:p w:rsidR="00E74CCA" w:rsidRPr="00003676" w:rsidRDefault="009E0CAF" w:rsidP="00003676">
      <w:pPr>
        <w:pStyle w:val="ListParagraph"/>
        <w:numPr>
          <w:ilvl w:val="0"/>
          <w:numId w:val="10"/>
        </w:numPr>
        <w:spacing w:after="0" w:line="360" w:lineRule="auto"/>
        <w:ind w:left="0" w:firstLine="567"/>
        <w:jc w:val="both"/>
        <w:rPr>
          <w:sz w:val="26"/>
          <w:szCs w:val="26"/>
        </w:rPr>
      </w:pPr>
      <w:r w:rsidRPr="00003676">
        <w:rPr>
          <w:color w:val="000000"/>
          <w:sz w:val="26"/>
          <w:szCs w:val="26"/>
        </w:rPr>
        <w:t>Tổ xây dựng kế hoạch dạy học trên internet cho học sinh trong thời gian học sinh không đi học tại trường trong bối cảnh ảnh hưởng của dịch bệnh do virut Covid–19</w:t>
      </w:r>
      <w:r w:rsidRPr="00003676">
        <w:rPr>
          <w:sz w:val="26"/>
          <w:szCs w:val="26"/>
        </w:rPr>
        <w:t xml:space="preserve">  theo kế hoạch thời gian của Nhà trường.</w:t>
      </w:r>
    </w:p>
    <w:p w:rsidR="00E74CCA" w:rsidRPr="00003676" w:rsidRDefault="00C50D12" w:rsidP="00003676">
      <w:pPr>
        <w:pStyle w:val="ListParagraph"/>
        <w:numPr>
          <w:ilvl w:val="0"/>
          <w:numId w:val="10"/>
        </w:numPr>
        <w:spacing w:after="0" w:line="360" w:lineRule="auto"/>
        <w:ind w:left="0" w:firstLine="567"/>
        <w:jc w:val="both"/>
        <w:rPr>
          <w:sz w:val="26"/>
          <w:szCs w:val="26"/>
        </w:rPr>
      </w:pPr>
      <w:r>
        <w:rPr>
          <w:color w:val="000000"/>
          <w:sz w:val="26"/>
          <w:szCs w:val="26"/>
        </w:rPr>
        <w:lastRenderedPageBreak/>
        <w:t>Thời gian rèn</w:t>
      </w:r>
      <w:r w:rsidR="005615F4">
        <w:rPr>
          <w:color w:val="000000"/>
          <w:sz w:val="26"/>
          <w:szCs w:val="26"/>
        </w:rPr>
        <w:t xml:space="preserve"> luyện</w:t>
      </w:r>
      <w:r>
        <w:rPr>
          <w:color w:val="000000"/>
          <w:sz w:val="26"/>
          <w:szCs w:val="26"/>
        </w:rPr>
        <w:t xml:space="preserve"> TDTT</w:t>
      </w:r>
      <w:r w:rsidR="00E74CCA" w:rsidRPr="00003676">
        <w:rPr>
          <w:color w:val="000000"/>
          <w:sz w:val="26"/>
          <w:szCs w:val="26"/>
        </w:rPr>
        <w:t xml:space="preserve"> trên internet bắt đầu từ ngày 0</w:t>
      </w:r>
      <w:r w:rsidR="00C216C0">
        <w:rPr>
          <w:color w:val="000000"/>
          <w:sz w:val="26"/>
          <w:szCs w:val="26"/>
        </w:rPr>
        <w:t>6</w:t>
      </w:r>
      <w:r w:rsidR="00E74CCA" w:rsidRPr="00003676">
        <w:rPr>
          <w:color w:val="000000"/>
          <w:sz w:val="26"/>
          <w:szCs w:val="26"/>
        </w:rPr>
        <w:t xml:space="preserve"> tháng 4 năm 2020 đến khi học sinh đi học lại tại trường</w:t>
      </w:r>
      <w:r w:rsidR="00E74CCA" w:rsidRPr="00003676">
        <w:rPr>
          <w:sz w:val="26"/>
          <w:szCs w:val="26"/>
        </w:rPr>
        <w:t>.</w:t>
      </w:r>
    </w:p>
    <w:p w:rsidR="008B7674" w:rsidRPr="00003676" w:rsidRDefault="008B7674" w:rsidP="0004082A">
      <w:pPr>
        <w:spacing w:after="0" w:line="360" w:lineRule="auto"/>
        <w:ind w:firstLine="567"/>
        <w:jc w:val="both"/>
        <w:rPr>
          <w:b/>
          <w:sz w:val="26"/>
          <w:szCs w:val="26"/>
        </w:rPr>
      </w:pPr>
      <w:r w:rsidRPr="00003676">
        <w:rPr>
          <w:b/>
          <w:sz w:val="26"/>
          <w:szCs w:val="26"/>
        </w:rPr>
        <w:t>3. HÌNH THỨC</w:t>
      </w:r>
    </w:p>
    <w:p w:rsidR="008B4C26" w:rsidRPr="00003676" w:rsidRDefault="008B4C26" w:rsidP="0004082A">
      <w:pPr>
        <w:spacing w:after="0" w:line="360" w:lineRule="auto"/>
        <w:ind w:firstLine="567"/>
        <w:jc w:val="both"/>
        <w:rPr>
          <w:b/>
          <w:sz w:val="26"/>
          <w:szCs w:val="26"/>
        </w:rPr>
      </w:pPr>
      <w:r w:rsidRPr="00003676">
        <w:rPr>
          <w:b/>
          <w:sz w:val="26"/>
          <w:szCs w:val="26"/>
        </w:rPr>
        <w:t xml:space="preserve">3.1 Tổ chức dạy </w:t>
      </w:r>
      <w:r w:rsidR="00C50D12">
        <w:rPr>
          <w:b/>
          <w:sz w:val="26"/>
          <w:szCs w:val="26"/>
        </w:rPr>
        <w:t xml:space="preserve">học trực tuyến </w:t>
      </w:r>
      <w:r w:rsidR="002E69A6">
        <w:rPr>
          <w:b/>
          <w:sz w:val="26"/>
          <w:szCs w:val="26"/>
        </w:rPr>
        <w:t>trên</w:t>
      </w:r>
      <w:r w:rsidR="00C43231">
        <w:rPr>
          <w:b/>
          <w:sz w:val="26"/>
          <w:szCs w:val="26"/>
        </w:rPr>
        <w:t xml:space="preserve"> youtube</w:t>
      </w:r>
    </w:p>
    <w:p w:rsidR="008B4C26" w:rsidRPr="00003676" w:rsidRDefault="00CC3EB6" w:rsidP="00003676">
      <w:pPr>
        <w:pStyle w:val="ListParagraph"/>
        <w:numPr>
          <w:ilvl w:val="0"/>
          <w:numId w:val="8"/>
        </w:numPr>
        <w:spacing w:after="0" w:line="360" w:lineRule="auto"/>
        <w:ind w:left="0" w:firstLine="567"/>
        <w:jc w:val="both"/>
        <w:rPr>
          <w:sz w:val="26"/>
          <w:szCs w:val="26"/>
        </w:rPr>
      </w:pPr>
      <w:r>
        <w:rPr>
          <w:sz w:val="26"/>
          <w:szCs w:val="26"/>
        </w:rPr>
        <w:t xml:space="preserve">GV soạn các bài tập </w:t>
      </w:r>
      <w:r w:rsidR="008D2325">
        <w:rPr>
          <w:sz w:val="26"/>
          <w:szCs w:val="26"/>
        </w:rPr>
        <w:t>thể</w:t>
      </w:r>
      <w:r w:rsidR="00C216C0">
        <w:rPr>
          <w:sz w:val="26"/>
          <w:szCs w:val="26"/>
        </w:rPr>
        <w:t xml:space="preserve"> dục thể thao để dạy trực tuyến thông qua TTCM yêu cầu</w:t>
      </w:r>
    </w:p>
    <w:p w:rsidR="00F72A34" w:rsidRPr="00003676" w:rsidRDefault="008B4C26" w:rsidP="0004082A">
      <w:pPr>
        <w:spacing w:after="0" w:line="360" w:lineRule="auto"/>
        <w:ind w:firstLine="567"/>
        <w:jc w:val="both"/>
        <w:rPr>
          <w:b/>
          <w:sz w:val="26"/>
          <w:szCs w:val="26"/>
        </w:rPr>
      </w:pPr>
      <w:r w:rsidRPr="00003676">
        <w:rPr>
          <w:b/>
          <w:sz w:val="26"/>
          <w:szCs w:val="26"/>
        </w:rPr>
        <w:t xml:space="preserve">3.2 Tổ chức kiểm tra, đánh giá chất lượng dạy học trực tuyến </w:t>
      </w:r>
    </w:p>
    <w:p w:rsidR="00003676" w:rsidRDefault="008B4C26" w:rsidP="00FA43BE">
      <w:pPr>
        <w:pStyle w:val="ListParagraph"/>
        <w:numPr>
          <w:ilvl w:val="0"/>
          <w:numId w:val="6"/>
        </w:numPr>
        <w:spacing w:after="0" w:line="360" w:lineRule="auto"/>
        <w:ind w:left="0" w:firstLine="567"/>
        <w:jc w:val="both"/>
        <w:rPr>
          <w:color w:val="000000"/>
          <w:sz w:val="26"/>
          <w:szCs w:val="26"/>
        </w:rPr>
      </w:pPr>
      <w:r w:rsidRPr="00003676">
        <w:rPr>
          <w:color w:val="000000"/>
          <w:sz w:val="26"/>
          <w:szCs w:val="26"/>
        </w:rPr>
        <w:t>Phát các video bài giảng được giáo viên trong tổ biên soạn lên trang Youtube của GVBM</w:t>
      </w:r>
      <w:r w:rsidR="0049516F">
        <w:rPr>
          <w:color w:val="000000"/>
          <w:sz w:val="26"/>
          <w:szCs w:val="26"/>
        </w:rPr>
        <w:t>.</w:t>
      </w:r>
    </w:p>
    <w:p w:rsidR="00F72A34" w:rsidRPr="00003676" w:rsidRDefault="008B4C26" w:rsidP="00FA43BE">
      <w:pPr>
        <w:pStyle w:val="ListParagraph"/>
        <w:numPr>
          <w:ilvl w:val="0"/>
          <w:numId w:val="6"/>
        </w:numPr>
        <w:spacing w:after="0" w:line="360" w:lineRule="auto"/>
        <w:ind w:left="0" w:firstLine="567"/>
        <w:jc w:val="both"/>
        <w:rPr>
          <w:color w:val="000000"/>
          <w:sz w:val="26"/>
          <w:szCs w:val="26"/>
        </w:rPr>
      </w:pPr>
      <w:r w:rsidRPr="00003676">
        <w:rPr>
          <w:color w:val="000000"/>
          <w:sz w:val="26"/>
          <w:szCs w:val="26"/>
        </w:rPr>
        <w:t>Giáo viê</w:t>
      </w:r>
      <w:r w:rsidR="0033024D">
        <w:rPr>
          <w:color w:val="000000"/>
          <w:sz w:val="26"/>
          <w:szCs w:val="26"/>
        </w:rPr>
        <w:t>n gửi bài tập TDTT cho</w:t>
      </w:r>
      <w:r w:rsidRPr="00003676">
        <w:rPr>
          <w:color w:val="000000"/>
          <w:sz w:val="26"/>
          <w:szCs w:val="26"/>
        </w:rPr>
        <w:t xml:space="preserve"> giáo viên chủ nhiệm để giao bài tập</w:t>
      </w:r>
      <w:r w:rsidR="0033024D">
        <w:rPr>
          <w:color w:val="000000"/>
          <w:sz w:val="26"/>
          <w:szCs w:val="26"/>
        </w:rPr>
        <w:t>,</w:t>
      </w:r>
      <w:r w:rsidRPr="00003676">
        <w:rPr>
          <w:color w:val="000000"/>
          <w:sz w:val="26"/>
          <w:szCs w:val="26"/>
        </w:rPr>
        <w:t xml:space="preserve"> sau đó </w:t>
      </w:r>
      <w:r w:rsidR="000A6264">
        <w:rPr>
          <w:color w:val="000000"/>
          <w:sz w:val="26"/>
          <w:szCs w:val="26"/>
        </w:rPr>
        <w:t>học sinh quay clip thực hiện</w:t>
      </w:r>
      <w:r w:rsidR="0033024D">
        <w:rPr>
          <w:color w:val="000000"/>
          <w:sz w:val="26"/>
          <w:szCs w:val="26"/>
        </w:rPr>
        <w:t xml:space="preserve"> tại nhà</w:t>
      </w:r>
      <w:r w:rsidR="000A6264">
        <w:rPr>
          <w:color w:val="000000"/>
          <w:sz w:val="26"/>
          <w:szCs w:val="26"/>
        </w:rPr>
        <w:t xml:space="preserve"> gửi kiểm tra quá trình tập luyện.</w:t>
      </w:r>
    </w:p>
    <w:p w:rsidR="00B85440" w:rsidRPr="00003676" w:rsidRDefault="00B85440" w:rsidP="00003676">
      <w:pPr>
        <w:pStyle w:val="ListParagraph"/>
        <w:numPr>
          <w:ilvl w:val="0"/>
          <w:numId w:val="6"/>
        </w:numPr>
        <w:spacing w:after="0" w:line="360" w:lineRule="auto"/>
        <w:ind w:left="0" w:firstLine="567"/>
        <w:jc w:val="both"/>
        <w:rPr>
          <w:b/>
          <w:sz w:val="26"/>
          <w:szCs w:val="26"/>
        </w:rPr>
      </w:pPr>
      <w:r>
        <w:rPr>
          <w:sz w:val="26"/>
          <w:szCs w:val="26"/>
        </w:rPr>
        <w:t>Thực hiện việc ghi nhận kết quả học tập cho HS thông qua chuyên cần, kết quả thực hiện nhiệm vụ học tập…</w:t>
      </w:r>
    </w:p>
    <w:p w:rsidR="008B7674" w:rsidRPr="00003676" w:rsidRDefault="008B7674" w:rsidP="0004082A">
      <w:pPr>
        <w:spacing w:after="0" w:line="360" w:lineRule="auto"/>
        <w:ind w:firstLine="567"/>
        <w:jc w:val="both"/>
        <w:rPr>
          <w:b/>
          <w:sz w:val="26"/>
          <w:szCs w:val="26"/>
        </w:rPr>
      </w:pPr>
      <w:r w:rsidRPr="00003676">
        <w:rPr>
          <w:b/>
          <w:sz w:val="26"/>
          <w:szCs w:val="26"/>
        </w:rPr>
        <w:t xml:space="preserve">4. TỔ CHỨC THỰC HIỆN </w:t>
      </w:r>
    </w:p>
    <w:p w:rsidR="00C456DA" w:rsidRPr="00003676" w:rsidRDefault="00C456DA" w:rsidP="0004082A">
      <w:pPr>
        <w:spacing w:after="0" w:line="360" w:lineRule="auto"/>
        <w:ind w:firstLine="567"/>
        <w:jc w:val="both"/>
        <w:rPr>
          <w:b/>
          <w:sz w:val="26"/>
          <w:szCs w:val="26"/>
        </w:rPr>
      </w:pPr>
      <w:r w:rsidRPr="00003676">
        <w:rPr>
          <w:b/>
          <w:sz w:val="26"/>
          <w:szCs w:val="26"/>
        </w:rPr>
        <w:t>4.1 Tổ trưởng chuyên môn</w:t>
      </w:r>
    </w:p>
    <w:p w:rsidR="00003676" w:rsidRDefault="00C456DA" w:rsidP="0052667E">
      <w:pPr>
        <w:pStyle w:val="ListParagraph"/>
        <w:numPr>
          <w:ilvl w:val="1"/>
          <w:numId w:val="8"/>
        </w:numPr>
        <w:spacing w:after="0" w:line="360" w:lineRule="auto"/>
        <w:ind w:left="0" w:firstLine="567"/>
        <w:jc w:val="both"/>
        <w:rPr>
          <w:sz w:val="26"/>
          <w:szCs w:val="26"/>
        </w:rPr>
      </w:pPr>
      <w:r w:rsidRPr="00003676">
        <w:rPr>
          <w:sz w:val="26"/>
          <w:szCs w:val="26"/>
        </w:rPr>
        <w:t>Rà soát nội dung, lên kế hoạch dạy học trong thời gian còn lại của năm học theo hướng dạy học trực tuyến;</w:t>
      </w:r>
    </w:p>
    <w:p w:rsidR="00C456DA" w:rsidRPr="00003676" w:rsidRDefault="00C216C0" w:rsidP="0052667E">
      <w:pPr>
        <w:pStyle w:val="ListParagraph"/>
        <w:numPr>
          <w:ilvl w:val="1"/>
          <w:numId w:val="8"/>
        </w:numPr>
        <w:spacing w:after="0" w:line="360" w:lineRule="auto"/>
        <w:ind w:left="0" w:firstLine="567"/>
        <w:jc w:val="both"/>
        <w:rPr>
          <w:sz w:val="26"/>
          <w:szCs w:val="26"/>
        </w:rPr>
      </w:pPr>
      <w:r>
        <w:rPr>
          <w:sz w:val="26"/>
          <w:szCs w:val="26"/>
        </w:rPr>
        <w:t>Kiểm tra, đôn đốc các thành viên trong tổ thực hiện, báo cáo về Phó hiệu trưởng chuyên môn theo kế hoạch của nhà trường.</w:t>
      </w:r>
    </w:p>
    <w:p w:rsidR="00C456DA" w:rsidRPr="00003676" w:rsidRDefault="00C456DA" w:rsidP="0004082A">
      <w:pPr>
        <w:spacing w:after="0" w:line="360" w:lineRule="auto"/>
        <w:ind w:firstLine="567"/>
        <w:jc w:val="both"/>
        <w:rPr>
          <w:b/>
          <w:sz w:val="26"/>
          <w:szCs w:val="26"/>
        </w:rPr>
      </w:pPr>
      <w:r w:rsidRPr="00003676">
        <w:rPr>
          <w:b/>
          <w:sz w:val="26"/>
          <w:szCs w:val="26"/>
        </w:rPr>
        <w:t>4.2 Các thành viên trong tổ</w:t>
      </w:r>
    </w:p>
    <w:p w:rsidR="00003676" w:rsidRPr="00003676" w:rsidRDefault="00C456DA" w:rsidP="00003676">
      <w:pPr>
        <w:pStyle w:val="ListParagraph"/>
        <w:numPr>
          <w:ilvl w:val="1"/>
          <w:numId w:val="11"/>
        </w:numPr>
        <w:spacing w:after="0" w:line="360" w:lineRule="auto"/>
        <w:ind w:left="0" w:firstLine="567"/>
        <w:jc w:val="both"/>
        <w:rPr>
          <w:color w:val="000000"/>
          <w:sz w:val="26"/>
          <w:szCs w:val="26"/>
        </w:rPr>
      </w:pPr>
      <w:r w:rsidRPr="00003676">
        <w:rPr>
          <w:color w:val="000000"/>
          <w:sz w:val="26"/>
          <w:szCs w:val="26"/>
        </w:rPr>
        <w:t>Các bài giảng phải có sự thống nh</w:t>
      </w:r>
      <w:r w:rsidR="00E93ACC">
        <w:rPr>
          <w:color w:val="000000"/>
          <w:sz w:val="26"/>
          <w:szCs w:val="26"/>
        </w:rPr>
        <w:t>ất giữa các thành viên trong tổ.</w:t>
      </w:r>
    </w:p>
    <w:p w:rsidR="00C456DA" w:rsidRPr="00003676" w:rsidRDefault="00C456DA" w:rsidP="00003676">
      <w:pPr>
        <w:pStyle w:val="ListParagraph"/>
        <w:numPr>
          <w:ilvl w:val="1"/>
          <w:numId w:val="11"/>
        </w:numPr>
        <w:spacing w:after="0" w:line="360" w:lineRule="auto"/>
        <w:ind w:left="0" w:firstLine="567"/>
        <w:jc w:val="both"/>
        <w:rPr>
          <w:color w:val="000000"/>
          <w:sz w:val="26"/>
          <w:szCs w:val="26"/>
        </w:rPr>
      </w:pPr>
      <w:r w:rsidRPr="00003676">
        <w:rPr>
          <w:color w:val="000000"/>
          <w:sz w:val="26"/>
          <w:szCs w:val="26"/>
        </w:rPr>
        <w:t>Các video bài giảng được phân công cho giáo viên trong tổ. Giáo viên có trách nhiệm hoàn thành đúng thời hạn để kịp phát cho học sinh.</w:t>
      </w:r>
    </w:p>
    <w:p w:rsidR="00F343EE" w:rsidRDefault="00C456DA" w:rsidP="00003676">
      <w:pPr>
        <w:pStyle w:val="ListParagraph"/>
        <w:numPr>
          <w:ilvl w:val="1"/>
          <w:numId w:val="11"/>
        </w:numPr>
        <w:spacing w:after="0" w:line="360" w:lineRule="auto"/>
        <w:ind w:left="0" w:firstLine="567"/>
        <w:jc w:val="both"/>
        <w:rPr>
          <w:color w:val="000000"/>
          <w:sz w:val="26"/>
          <w:szCs w:val="26"/>
        </w:rPr>
      </w:pPr>
      <w:r w:rsidRPr="00003676">
        <w:rPr>
          <w:color w:val="000000"/>
          <w:sz w:val="26"/>
          <w:szCs w:val="26"/>
        </w:rPr>
        <w:t xml:space="preserve">Giáo viên giao bài </w:t>
      </w:r>
      <w:r w:rsidR="008C4421">
        <w:rPr>
          <w:color w:val="000000"/>
          <w:sz w:val="26"/>
          <w:szCs w:val="26"/>
        </w:rPr>
        <w:t>tập luyện yêu cầu học sinh phải quay clip để kiểm tra lại quá trình học sinh thực hiện</w:t>
      </w:r>
      <w:r w:rsidRPr="00003676">
        <w:rPr>
          <w:color w:val="000000"/>
          <w:sz w:val="26"/>
          <w:szCs w:val="26"/>
        </w:rPr>
        <w:t>; kịp</w:t>
      </w:r>
      <w:r w:rsidR="003F52DF" w:rsidRPr="00003676">
        <w:rPr>
          <w:color w:val="000000"/>
          <w:sz w:val="26"/>
          <w:szCs w:val="26"/>
        </w:rPr>
        <w:t xml:space="preserve"> </w:t>
      </w:r>
      <w:r w:rsidRPr="00003676">
        <w:rPr>
          <w:color w:val="000000"/>
          <w:sz w:val="26"/>
          <w:szCs w:val="26"/>
        </w:rPr>
        <w:t>t</w:t>
      </w:r>
      <w:r w:rsidR="0022570F">
        <w:rPr>
          <w:color w:val="000000"/>
          <w:sz w:val="26"/>
          <w:szCs w:val="26"/>
        </w:rPr>
        <w:t>hời báo cho GVCN biết tình hình.</w:t>
      </w:r>
    </w:p>
    <w:p w:rsidR="0022570F" w:rsidRPr="00003676" w:rsidRDefault="0022570F" w:rsidP="0022570F">
      <w:pPr>
        <w:pStyle w:val="ListParagraph"/>
        <w:numPr>
          <w:ilvl w:val="0"/>
          <w:numId w:val="12"/>
        </w:numPr>
        <w:spacing w:after="0" w:line="360" w:lineRule="auto"/>
        <w:jc w:val="both"/>
        <w:rPr>
          <w:color w:val="000000"/>
          <w:sz w:val="26"/>
          <w:szCs w:val="26"/>
        </w:rPr>
      </w:pPr>
      <w:r>
        <w:rPr>
          <w:color w:val="000000"/>
          <w:sz w:val="26"/>
          <w:szCs w:val="26"/>
        </w:rPr>
        <w:t>Chú ý: nhắc nhở học sinh tích cực tập luyện thể dục thể thao hằng ngày để đẩy lùi dịch bệnh.</w:t>
      </w:r>
    </w:p>
    <w:p w:rsidR="008B7674" w:rsidRDefault="008B7674" w:rsidP="0004082A">
      <w:pPr>
        <w:spacing w:after="0" w:line="360" w:lineRule="auto"/>
        <w:ind w:firstLine="567"/>
        <w:jc w:val="both"/>
        <w:rPr>
          <w:b/>
          <w:sz w:val="28"/>
          <w:szCs w:val="28"/>
        </w:rPr>
      </w:pPr>
      <w:r w:rsidRPr="00003676">
        <w:rPr>
          <w:b/>
          <w:sz w:val="26"/>
          <w:szCs w:val="26"/>
        </w:rPr>
        <w:t>II. CHƯƠNG TRÌNH GIẢNG DẠY</w:t>
      </w:r>
    </w:p>
    <w:p w:rsidR="0005523E" w:rsidRPr="00E64A30" w:rsidRDefault="00E355A8" w:rsidP="00D12306">
      <w:pPr>
        <w:spacing w:after="0" w:line="360" w:lineRule="auto"/>
        <w:ind w:firstLine="567"/>
        <w:rPr>
          <w:b/>
          <w:bCs/>
          <w:sz w:val="32"/>
          <w:szCs w:val="32"/>
        </w:rPr>
      </w:pPr>
      <w:r>
        <w:rPr>
          <w:b/>
          <w:sz w:val="28"/>
          <w:szCs w:val="28"/>
        </w:rPr>
        <w:t>* Khối 10</w:t>
      </w:r>
      <w:r w:rsidR="00045691">
        <w:rPr>
          <w:b/>
          <w:sz w:val="28"/>
          <w:szCs w:val="28"/>
        </w:rPr>
        <w:t>, 11, 12</w:t>
      </w:r>
    </w:p>
    <w:tbl>
      <w:tblPr>
        <w:tblW w:w="109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3685"/>
        <w:gridCol w:w="1418"/>
        <w:gridCol w:w="2126"/>
        <w:gridCol w:w="1276"/>
        <w:gridCol w:w="993"/>
      </w:tblGrid>
      <w:tr w:rsidR="00A80B8B" w:rsidRPr="007B020F" w:rsidTr="003E0F77">
        <w:tc>
          <w:tcPr>
            <w:tcW w:w="1485" w:type="dxa"/>
            <w:tcBorders>
              <w:top w:val="single" w:sz="4" w:space="0" w:color="auto"/>
              <w:left w:val="single" w:sz="4" w:space="0" w:color="auto"/>
              <w:bottom w:val="single" w:sz="4" w:space="0" w:color="auto"/>
              <w:right w:val="single" w:sz="4" w:space="0" w:color="auto"/>
            </w:tcBorders>
            <w:vAlign w:val="center"/>
          </w:tcPr>
          <w:p w:rsidR="00A80B8B" w:rsidRPr="007B020F" w:rsidRDefault="00A80B8B" w:rsidP="0005523E">
            <w:pPr>
              <w:autoSpaceDE w:val="0"/>
              <w:autoSpaceDN w:val="0"/>
              <w:adjustRightInd w:val="0"/>
              <w:spacing w:before="60" w:after="60" w:line="240" w:lineRule="auto"/>
              <w:jc w:val="center"/>
              <w:rPr>
                <w:b/>
                <w:bCs/>
              </w:rPr>
            </w:pPr>
            <w:r>
              <w:rPr>
                <w:b/>
                <w:bCs/>
              </w:rPr>
              <w:t>THỜI GIAN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80B8B" w:rsidRPr="007B020F" w:rsidRDefault="00A80B8B" w:rsidP="0005523E">
            <w:pPr>
              <w:autoSpaceDE w:val="0"/>
              <w:autoSpaceDN w:val="0"/>
              <w:adjustRightInd w:val="0"/>
              <w:spacing w:before="60" w:after="60" w:line="240" w:lineRule="auto"/>
              <w:jc w:val="center"/>
              <w:rPr>
                <w:b/>
                <w:bCs/>
              </w:rPr>
            </w:pPr>
            <w:r w:rsidRPr="007B020F">
              <w:rPr>
                <w:b/>
                <w:bCs/>
              </w:rPr>
              <w:t>NỘI DUNG CHƯƠNG TRÌNH</w:t>
            </w:r>
          </w:p>
        </w:tc>
        <w:tc>
          <w:tcPr>
            <w:tcW w:w="1418" w:type="dxa"/>
            <w:tcBorders>
              <w:top w:val="single" w:sz="4" w:space="0" w:color="auto"/>
              <w:left w:val="single" w:sz="4" w:space="0" w:color="auto"/>
              <w:bottom w:val="single" w:sz="4" w:space="0" w:color="auto"/>
              <w:right w:val="single" w:sz="4" w:space="0" w:color="auto"/>
            </w:tcBorders>
            <w:vAlign w:val="center"/>
          </w:tcPr>
          <w:p w:rsidR="00A80B8B" w:rsidRPr="007B020F" w:rsidRDefault="00A80B8B" w:rsidP="0005523E">
            <w:pPr>
              <w:autoSpaceDE w:val="0"/>
              <w:autoSpaceDN w:val="0"/>
              <w:adjustRightInd w:val="0"/>
              <w:spacing w:before="60" w:after="60" w:line="240" w:lineRule="auto"/>
              <w:jc w:val="center"/>
              <w:rPr>
                <w:b/>
                <w:bCs/>
              </w:rPr>
            </w:pPr>
            <w:r>
              <w:rPr>
                <w:b/>
                <w:bCs/>
              </w:rPr>
              <w:t>THỜI LƯỢNG</w:t>
            </w:r>
          </w:p>
        </w:tc>
        <w:tc>
          <w:tcPr>
            <w:tcW w:w="2126" w:type="dxa"/>
            <w:tcBorders>
              <w:top w:val="single" w:sz="4" w:space="0" w:color="auto"/>
              <w:left w:val="single" w:sz="4" w:space="0" w:color="auto"/>
              <w:bottom w:val="single" w:sz="4" w:space="0" w:color="auto"/>
              <w:right w:val="single" w:sz="4" w:space="0" w:color="auto"/>
            </w:tcBorders>
            <w:vAlign w:val="center"/>
          </w:tcPr>
          <w:p w:rsidR="00A80B8B" w:rsidRPr="007B020F" w:rsidRDefault="00A80B8B" w:rsidP="0005523E">
            <w:pPr>
              <w:autoSpaceDE w:val="0"/>
              <w:autoSpaceDN w:val="0"/>
              <w:adjustRightInd w:val="0"/>
              <w:spacing w:before="60" w:after="60" w:line="240" w:lineRule="auto"/>
              <w:jc w:val="center"/>
              <w:rPr>
                <w:b/>
                <w:bCs/>
              </w:rPr>
            </w:pPr>
            <w:r>
              <w:rPr>
                <w:b/>
                <w:bCs/>
              </w:rPr>
              <w:t>HÌNH THỨC</w:t>
            </w:r>
          </w:p>
        </w:tc>
        <w:tc>
          <w:tcPr>
            <w:tcW w:w="1276" w:type="dxa"/>
            <w:tcBorders>
              <w:top w:val="single" w:sz="4" w:space="0" w:color="auto"/>
              <w:left w:val="single" w:sz="4" w:space="0" w:color="auto"/>
              <w:bottom w:val="single" w:sz="4" w:space="0" w:color="auto"/>
              <w:right w:val="single" w:sz="4" w:space="0" w:color="auto"/>
            </w:tcBorders>
            <w:vAlign w:val="center"/>
          </w:tcPr>
          <w:p w:rsidR="00A80B8B" w:rsidRPr="007B020F" w:rsidRDefault="00A80B8B" w:rsidP="0005523E">
            <w:pPr>
              <w:autoSpaceDE w:val="0"/>
              <w:autoSpaceDN w:val="0"/>
              <w:adjustRightInd w:val="0"/>
              <w:spacing w:before="60" w:after="60" w:line="240" w:lineRule="auto"/>
              <w:jc w:val="center"/>
              <w:rPr>
                <w:b/>
                <w:bCs/>
              </w:rPr>
            </w:pPr>
            <w:r>
              <w:rPr>
                <w:b/>
                <w:bCs/>
              </w:rPr>
              <w:t>KIỂM TRA</w:t>
            </w:r>
          </w:p>
        </w:tc>
        <w:tc>
          <w:tcPr>
            <w:tcW w:w="993" w:type="dxa"/>
            <w:tcBorders>
              <w:top w:val="single" w:sz="4" w:space="0" w:color="auto"/>
              <w:left w:val="single" w:sz="4" w:space="0" w:color="auto"/>
              <w:bottom w:val="single" w:sz="4" w:space="0" w:color="auto"/>
              <w:right w:val="single" w:sz="4" w:space="0" w:color="auto"/>
            </w:tcBorders>
            <w:vAlign w:val="center"/>
          </w:tcPr>
          <w:p w:rsidR="00A80B8B" w:rsidRPr="007B020F" w:rsidRDefault="00A80B8B" w:rsidP="0005523E">
            <w:pPr>
              <w:autoSpaceDE w:val="0"/>
              <w:autoSpaceDN w:val="0"/>
              <w:adjustRightInd w:val="0"/>
              <w:spacing w:before="60" w:after="60" w:line="240" w:lineRule="auto"/>
              <w:jc w:val="center"/>
              <w:rPr>
                <w:b/>
                <w:bCs/>
              </w:rPr>
            </w:pPr>
            <w:r>
              <w:rPr>
                <w:b/>
                <w:bCs/>
              </w:rPr>
              <w:t>GHI CHÚ</w:t>
            </w:r>
          </w:p>
        </w:tc>
      </w:tr>
      <w:tr w:rsidR="00A80B8B" w:rsidRPr="004E4844" w:rsidTr="003E0F77">
        <w:tc>
          <w:tcPr>
            <w:tcW w:w="1485" w:type="dxa"/>
            <w:tcBorders>
              <w:top w:val="single" w:sz="4" w:space="0" w:color="auto"/>
              <w:left w:val="single" w:sz="4" w:space="0" w:color="auto"/>
              <w:right w:val="single" w:sz="4" w:space="0" w:color="auto"/>
            </w:tcBorders>
          </w:tcPr>
          <w:p w:rsidR="00A80B8B" w:rsidRPr="004609D0" w:rsidRDefault="004609D0" w:rsidP="004609D0">
            <w:pPr>
              <w:spacing w:before="60" w:after="60" w:line="240" w:lineRule="auto"/>
              <w:jc w:val="center"/>
              <w:rPr>
                <w:b/>
              </w:rPr>
            </w:pPr>
            <w:r w:rsidRPr="004609D0">
              <w:rPr>
                <w:b/>
              </w:rPr>
              <w:t>06/4 – 12/4</w:t>
            </w:r>
          </w:p>
        </w:tc>
        <w:tc>
          <w:tcPr>
            <w:tcW w:w="3685" w:type="dxa"/>
            <w:tcBorders>
              <w:top w:val="single" w:sz="4" w:space="0" w:color="auto"/>
              <w:left w:val="single" w:sz="4" w:space="0" w:color="auto"/>
              <w:bottom w:val="single" w:sz="4" w:space="0" w:color="auto"/>
              <w:right w:val="single" w:sz="4" w:space="0" w:color="auto"/>
            </w:tcBorders>
          </w:tcPr>
          <w:p w:rsidR="00A80B8B" w:rsidRPr="007B020F" w:rsidRDefault="00EA675C" w:rsidP="00316E4B">
            <w:pPr>
              <w:spacing w:before="60" w:after="60" w:line="240" w:lineRule="auto"/>
            </w:pPr>
            <w:r>
              <w:rPr>
                <w:b/>
              </w:rPr>
              <w:t xml:space="preserve">Bài </w:t>
            </w:r>
            <w:r w:rsidR="00DE4975">
              <w:rPr>
                <w:b/>
              </w:rPr>
              <w:t>tập khởi động: xoay cổ, xoay vai, xoay tai, nghiêng lườn….</w:t>
            </w:r>
          </w:p>
        </w:tc>
        <w:tc>
          <w:tcPr>
            <w:tcW w:w="1418" w:type="dxa"/>
            <w:tcBorders>
              <w:top w:val="single" w:sz="4" w:space="0" w:color="auto"/>
              <w:left w:val="single" w:sz="4" w:space="0" w:color="auto"/>
              <w:right w:val="single" w:sz="4" w:space="0" w:color="auto"/>
            </w:tcBorders>
          </w:tcPr>
          <w:p w:rsidR="00A80B8B" w:rsidRDefault="00A80B8B" w:rsidP="00316E4B">
            <w:pPr>
              <w:spacing w:before="60" w:after="60" w:line="240" w:lineRule="auto"/>
              <w:jc w:val="center"/>
              <w:rPr>
                <w:lang w:val="nl-NL"/>
              </w:rPr>
            </w:pPr>
          </w:p>
          <w:p w:rsidR="004609D0" w:rsidRPr="007B020F" w:rsidRDefault="00DE4975" w:rsidP="00316E4B">
            <w:pPr>
              <w:spacing w:before="60" w:after="60" w:line="240" w:lineRule="auto"/>
              <w:jc w:val="center"/>
              <w:rPr>
                <w:lang w:val="nl-NL"/>
              </w:rPr>
            </w:pPr>
            <w:r>
              <w:rPr>
                <w:lang w:val="nl-NL"/>
              </w:rPr>
              <w:t>3</w:t>
            </w:r>
            <w:r w:rsidR="009145B5">
              <w:rPr>
                <w:lang w:val="nl-NL"/>
              </w:rPr>
              <w:t xml:space="preserve">0 phút </w:t>
            </w:r>
          </w:p>
        </w:tc>
        <w:tc>
          <w:tcPr>
            <w:tcW w:w="2126" w:type="dxa"/>
            <w:tcBorders>
              <w:top w:val="single" w:sz="4" w:space="0" w:color="auto"/>
              <w:left w:val="single" w:sz="4" w:space="0" w:color="auto"/>
              <w:right w:val="single" w:sz="4" w:space="0" w:color="auto"/>
            </w:tcBorders>
          </w:tcPr>
          <w:p w:rsidR="00A80B8B" w:rsidRDefault="00A80B8B" w:rsidP="00316E4B">
            <w:pPr>
              <w:spacing w:before="60" w:after="60" w:line="240" w:lineRule="auto"/>
              <w:jc w:val="center"/>
              <w:rPr>
                <w:lang w:val="nl-NL"/>
              </w:rPr>
            </w:pPr>
          </w:p>
          <w:p w:rsidR="004609D0" w:rsidRPr="007B020F" w:rsidRDefault="0069666F" w:rsidP="00316E4B">
            <w:pPr>
              <w:spacing w:before="60" w:after="60" w:line="240" w:lineRule="auto"/>
              <w:jc w:val="center"/>
              <w:rPr>
                <w:lang w:val="nl-NL"/>
              </w:rPr>
            </w:pPr>
            <w:r>
              <w:rPr>
                <w:lang w:val="nl-NL"/>
              </w:rPr>
              <w:t>Dạy trên youtube</w:t>
            </w:r>
            <w:r w:rsidR="008244D5">
              <w:rPr>
                <w:lang w:val="nl-NL"/>
              </w:rPr>
              <w:t>, đoạn clip ngắn</w:t>
            </w:r>
          </w:p>
        </w:tc>
        <w:tc>
          <w:tcPr>
            <w:tcW w:w="1276" w:type="dxa"/>
            <w:tcBorders>
              <w:top w:val="single" w:sz="4" w:space="0" w:color="auto"/>
              <w:left w:val="single" w:sz="4" w:space="0" w:color="auto"/>
              <w:right w:val="single" w:sz="4" w:space="0" w:color="auto"/>
            </w:tcBorders>
          </w:tcPr>
          <w:p w:rsidR="00A80B8B" w:rsidRPr="007B020F" w:rsidRDefault="00A80B8B" w:rsidP="00316E4B">
            <w:pPr>
              <w:spacing w:before="60" w:after="60" w:line="240" w:lineRule="auto"/>
              <w:jc w:val="center"/>
              <w:rPr>
                <w:lang w:val="nl-NL"/>
              </w:rPr>
            </w:pPr>
          </w:p>
        </w:tc>
        <w:tc>
          <w:tcPr>
            <w:tcW w:w="993" w:type="dxa"/>
            <w:tcBorders>
              <w:top w:val="single" w:sz="4" w:space="0" w:color="auto"/>
              <w:left w:val="single" w:sz="4" w:space="0" w:color="auto"/>
              <w:right w:val="single" w:sz="4" w:space="0" w:color="auto"/>
            </w:tcBorders>
          </w:tcPr>
          <w:p w:rsidR="00A80B8B" w:rsidRPr="007B020F" w:rsidRDefault="00A80B8B" w:rsidP="00316E4B">
            <w:pPr>
              <w:spacing w:before="60" w:after="60" w:line="240" w:lineRule="auto"/>
              <w:jc w:val="center"/>
              <w:rPr>
                <w:lang w:val="nl-NL"/>
              </w:rPr>
            </w:pPr>
          </w:p>
        </w:tc>
      </w:tr>
      <w:tr w:rsidR="00A80B8B" w:rsidRPr="007B020F" w:rsidTr="003E0F77">
        <w:tc>
          <w:tcPr>
            <w:tcW w:w="1485" w:type="dxa"/>
            <w:tcBorders>
              <w:left w:val="single" w:sz="4" w:space="0" w:color="auto"/>
              <w:right w:val="single" w:sz="4" w:space="0" w:color="auto"/>
            </w:tcBorders>
          </w:tcPr>
          <w:p w:rsidR="00A80B8B" w:rsidRPr="004609D0" w:rsidRDefault="004609D0" w:rsidP="004609D0">
            <w:pPr>
              <w:spacing w:before="60" w:after="60" w:line="240" w:lineRule="auto"/>
              <w:jc w:val="center"/>
              <w:rPr>
                <w:b/>
              </w:rPr>
            </w:pPr>
            <w:r w:rsidRPr="004609D0">
              <w:rPr>
                <w:b/>
              </w:rPr>
              <w:t>13/4 – 19/4</w:t>
            </w:r>
          </w:p>
        </w:tc>
        <w:tc>
          <w:tcPr>
            <w:tcW w:w="3685" w:type="dxa"/>
            <w:tcBorders>
              <w:top w:val="single" w:sz="4" w:space="0" w:color="auto"/>
              <w:left w:val="single" w:sz="4" w:space="0" w:color="auto"/>
              <w:bottom w:val="single" w:sz="4" w:space="0" w:color="auto"/>
              <w:right w:val="single" w:sz="4" w:space="0" w:color="auto"/>
            </w:tcBorders>
          </w:tcPr>
          <w:p w:rsidR="00A80B8B" w:rsidRPr="007B020F" w:rsidRDefault="008244D5" w:rsidP="00B67A68">
            <w:pPr>
              <w:tabs>
                <w:tab w:val="left" w:pos="3370"/>
              </w:tabs>
              <w:spacing w:before="60" w:after="60" w:line="240" w:lineRule="auto"/>
            </w:pPr>
            <w:r>
              <w:rPr>
                <w:b/>
                <w:i/>
                <w:u w:val="single"/>
              </w:rPr>
              <w:t>Bài tập phát triển các cơ trong cơ thể</w:t>
            </w:r>
            <w:r w:rsidR="006D0C05">
              <w:rPr>
                <w:b/>
                <w:i/>
                <w:u w:val="single"/>
              </w:rPr>
              <w:t>: cơ bụng, cơ lưng…</w:t>
            </w:r>
          </w:p>
        </w:tc>
        <w:tc>
          <w:tcPr>
            <w:tcW w:w="1418" w:type="dxa"/>
            <w:tcBorders>
              <w:left w:val="single" w:sz="4" w:space="0" w:color="auto"/>
              <w:right w:val="single" w:sz="4" w:space="0" w:color="auto"/>
            </w:tcBorders>
          </w:tcPr>
          <w:p w:rsidR="00A80B8B" w:rsidRPr="007B020F" w:rsidRDefault="009145B5" w:rsidP="00316E4B">
            <w:pPr>
              <w:spacing w:before="60" w:after="60" w:line="240" w:lineRule="auto"/>
              <w:jc w:val="center"/>
            </w:pPr>
            <w:r>
              <w:t>60 phút</w:t>
            </w:r>
          </w:p>
        </w:tc>
        <w:tc>
          <w:tcPr>
            <w:tcW w:w="2126" w:type="dxa"/>
            <w:tcBorders>
              <w:left w:val="single" w:sz="4" w:space="0" w:color="auto"/>
              <w:right w:val="single" w:sz="4" w:space="0" w:color="auto"/>
            </w:tcBorders>
          </w:tcPr>
          <w:p w:rsidR="00A80B8B" w:rsidRPr="007B020F" w:rsidRDefault="006D0C05" w:rsidP="00316E4B">
            <w:pPr>
              <w:spacing w:before="60" w:after="60" w:line="240" w:lineRule="auto"/>
              <w:jc w:val="center"/>
            </w:pPr>
            <w:r>
              <w:rPr>
                <w:lang w:val="nl-NL"/>
              </w:rPr>
              <w:t>Dạy trên youtube, đoạn clip ngắn</w:t>
            </w:r>
          </w:p>
        </w:tc>
        <w:tc>
          <w:tcPr>
            <w:tcW w:w="1276" w:type="dxa"/>
            <w:tcBorders>
              <w:left w:val="single" w:sz="4" w:space="0" w:color="auto"/>
              <w:right w:val="single" w:sz="4" w:space="0" w:color="auto"/>
            </w:tcBorders>
          </w:tcPr>
          <w:p w:rsidR="00A80B8B" w:rsidRPr="007B020F" w:rsidRDefault="00A80B8B" w:rsidP="00316E4B">
            <w:pPr>
              <w:spacing w:before="60" w:after="60" w:line="240" w:lineRule="auto"/>
              <w:jc w:val="center"/>
            </w:pPr>
          </w:p>
        </w:tc>
        <w:tc>
          <w:tcPr>
            <w:tcW w:w="993" w:type="dxa"/>
            <w:tcBorders>
              <w:left w:val="single" w:sz="4" w:space="0" w:color="auto"/>
              <w:right w:val="single" w:sz="4" w:space="0" w:color="auto"/>
            </w:tcBorders>
          </w:tcPr>
          <w:p w:rsidR="00A80B8B" w:rsidRPr="007B020F" w:rsidRDefault="00A80B8B" w:rsidP="00316E4B">
            <w:pPr>
              <w:spacing w:before="60" w:after="60" w:line="240" w:lineRule="auto"/>
              <w:jc w:val="center"/>
            </w:pPr>
          </w:p>
        </w:tc>
      </w:tr>
      <w:tr w:rsidR="0090034B" w:rsidRPr="007B020F" w:rsidTr="003E0F77">
        <w:tc>
          <w:tcPr>
            <w:tcW w:w="1485" w:type="dxa"/>
            <w:tcBorders>
              <w:left w:val="single" w:sz="4" w:space="0" w:color="auto"/>
              <w:bottom w:val="single" w:sz="4" w:space="0" w:color="auto"/>
              <w:right w:val="single" w:sz="4" w:space="0" w:color="auto"/>
            </w:tcBorders>
          </w:tcPr>
          <w:p w:rsidR="0090034B" w:rsidRPr="004609D0" w:rsidRDefault="0090034B" w:rsidP="0090034B">
            <w:pPr>
              <w:spacing w:before="60" w:after="60" w:line="240" w:lineRule="auto"/>
              <w:jc w:val="center"/>
              <w:rPr>
                <w:b/>
                <w:lang w:val="nl-NL"/>
              </w:rPr>
            </w:pPr>
            <w:r w:rsidRPr="004609D0">
              <w:rPr>
                <w:b/>
                <w:lang w:val="nl-NL"/>
              </w:rPr>
              <w:lastRenderedPageBreak/>
              <w:t>20/4 – 26/4</w:t>
            </w:r>
          </w:p>
        </w:tc>
        <w:tc>
          <w:tcPr>
            <w:tcW w:w="3685" w:type="dxa"/>
            <w:tcBorders>
              <w:top w:val="single" w:sz="4" w:space="0" w:color="auto"/>
              <w:left w:val="single" w:sz="4" w:space="0" w:color="auto"/>
              <w:bottom w:val="single" w:sz="4" w:space="0" w:color="auto"/>
              <w:right w:val="single" w:sz="4" w:space="0" w:color="auto"/>
            </w:tcBorders>
          </w:tcPr>
          <w:p w:rsidR="0090034B" w:rsidRPr="004E4844" w:rsidRDefault="0090034B" w:rsidP="0090034B">
            <w:pPr>
              <w:spacing w:before="60" w:after="60" w:line="240" w:lineRule="auto"/>
              <w:rPr>
                <w:lang w:val="nl-NL"/>
              </w:rPr>
            </w:pPr>
            <w:r w:rsidRPr="004E4844">
              <w:rPr>
                <w:b/>
                <w:i/>
                <w:u w:val="single"/>
                <w:lang w:val="nl-NL"/>
              </w:rPr>
              <w:t>Bài tập phát triển sức mạnh, sức nhanh</w:t>
            </w:r>
          </w:p>
        </w:tc>
        <w:tc>
          <w:tcPr>
            <w:tcW w:w="1418"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r>
              <w:t>60 phút</w:t>
            </w:r>
          </w:p>
        </w:tc>
        <w:tc>
          <w:tcPr>
            <w:tcW w:w="212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r>
              <w:rPr>
                <w:lang w:val="nl-NL"/>
              </w:rPr>
              <w:t>Dạy trên youtube, đoạn clip ngắn</w:t>
            </w:r>
          </w:p>
        </w:tc>
        <w:tc>
          <w:tcPr>
            <w:tcW w:w="127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c>
          <w:tcPr>
            <w:tcW w:w="993"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r>
      <w:tr w:rsidR="0090034B" w:rsidRPr="007B020F" w:rsidTr="003E0F77">
        <w:tc>
          <w:tcPr>
            <w:tcW w:w="1485" w:type="dxa"/>
            <w:tcBorders>
              <w:top w:val="single" w:sz="4" w:space="0" w:color="auto"/>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27/4 – 03/5</w:t>
            </w:r>
          </w:p>
        </w:tc>
        <w:tc>
          <w:tcPr>
            <w:tcW w:w="3685" w:type="dxa"/>
            <w:tcBorders>
              <w:top w:val="single" w:sz="4" w:space="0" w:color="auto"/>
              <w:left w:val="single" w:sz="4" w:space="0" w:color="auto"/>
              <w:bottom w:val="single" w:sz="4" w:space="0" w:color="auto"/>
              <w:right w:val="single" w:sz="4" w:space="0" w:color="auto"/>
            </w:tcBorders>
          </w:tcPr>
          <w:p w:rsidR="0090034B" w:rsidRPr="002C29EE" w:rsidRDefault="00B92879" w:rsidP="0090034B">
            <w:pPr>
              <w:spacing w:before="60" w:after="60" w:line="240" w:lineRule="auto"/>
              <w:jc w:val="center"/>
              <w:rPr>
                <w:b/>
              </w:rPr>
            </w:pPr>
            <w:r>
              <w:rPr>
                <w:rFonts w:ascii="Palatino Linotype" w:hAnsi="Palatino Linotype"/>
                <w:b/>
                <w:bCs/>
                <w:shd w:val="clear" w:color="auto" w:fill="FFFFFF"/>
              </w:rPr>
              <w:t>Bài tập phát triển các cơ: cơ bụng</w:t>
            </w:r>
            <w:r w:rsidR="0090034B" w:rsidRPr="002D0FA2">
              <w:rPr>
                <w:rFonts w:ascii="Palatino Linotype" w:hAnsi="Palatino Linotype"/>
                <w:b/>
                <w:bCs/>
                <w:shd w:val="clear" w:color="auto" w:fill="FFFFFF"/>
                <w:lang w:val="vi-VN"/>
              </w:rPr>
              <w:t xml:space="preserve"> </w:t>
            </w:r>
          </w:p>
        </w:tc>
        <w:tc>
          <w:tcPr>
            <w:tcW w:w="1418"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r>
              <w:t>60 phút</w:t>
            </w:r>
          </w:p>
        </w:tc>
        <w:tc>
          <w:tcPr>
            <w:tcW w:w="2126" w:type="dxa"/>
            <w:tcBorders>
              <w:top w:val="single" w:sz="4" w:space="0" w:color="auto"/>
              <w:left w:val="single" w:sz="4" w:space="0" w:color="auto"/>
              <w:right w:val="single" w:sz="4" w:space="0" w:color="auto"/>
            </w:tcBorders>
          </w:tcPr>
          <w:p w:rsidR="0090034B" w:rsidRPr="007B020F" w:rsidRDefault="00B92879" w:rsidP="0090034B">
            <w:pPr>
              <w:spacing w:before="60" w:after="60" w:line="240" w:lineRule="auto"/>
              <w:jc w:val="center"/>
            </w:pPr>
            <w:r>
              <w:rPr>
                <w:lang w:val="nl-NL"/>
              </w:rPr>
              <w:t>Dạy trên youtube, đoạn clip ngắn</w:t>
            </w:r>
          </w:p>
        </w:tc>
        <w:tc>
          <w:tcPr>
            <w:tcW w:w="127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r>
              <w:t xml:space="preserve">Kiểm tra </w:t>
            </w:r>
            <w:r w:rsidR="00B92879">
              <w:t>học sinh quay clip cho GVBM</w:t>
            </w:r>
          </w:p>
        </w:tc>
        <w:tc>
          <w:tcPr>
            <w:tcW w:w="993" w:type="dxa"/>
            <w:vMerge w:val="restart"/>
            <w:tcBorders>
              <w:top w:val="single" w:sz="4" w:space="0" w:color="auto"/>
              <w:left w:val="single" w:sz="4" w:space="0" w:color="auto"/>
              <w:right w:val="single" w:sz="4" w:space="0" w:color="auto"/>
            </w:tcBorders>
            <w:vAlign w:val="center"/>
          </w:tcPr>
          <w:p w:rsidR="0090034B" w:rsidRPr="00E355A8" w:rsidRDefault="0090034B" w:rsidP="0090034B">
            <w:pPr>
              <w:spacing w:before="60" w:after="60" w:line="240" w:lineRule="auto"/>
              <w:jc w:val="center"/>
              <w:rPr>
                <w:b/>
                <w:sz w:val="32"/>
              </w:rPr>
            </w:pPr>
            <w:r w:rsidRPr="003413FD">
              <w:rPr>
                <w:b/>
                <w:sz w:val="28"/>
              </w:rPr>
              <w:t>Dự kiến</w:t>
            </w:r>
          </w:p>
        </w:tc>
      </w:tr>
      <w:tr w:rsidR="0090034B" w:rsidRPr="004E4844" w:rsidTr="003E0F77">
        <w:tc>
          <w:tcPr>
            <w:tcW w:w="1485" w:type="dxa"/>
            <w:tcBorders>
              <w:left w:val="single" w:sz="4" w:space="0" w:color="auto"/>
              <w:bottom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04/5 – 10/5</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B92879" w:rsidP="0090034B">
            <w:pPr>
              <w:spacing w:before="60" w:after="60" w:line="240" w:lineRule="auto"/>
            </w:pPr>
            <w:r>
              <w:rPr>
                <w:b/>
              </w:rPr>
              <w:t>Bài tập phát triển các cơ: cơ lưng</w:t>
            </w:r>
          </w:p>
        </w:tc>
        <w:tc>
          <w:tcPr>
            <w:tcW w:w="1418" w:type="dxa"/>
            <w:tcBorders>
              <w:left w:val="single" w:sz="4" w:space="0" w:color="auto"/>
              <w:bottom w:val="single" w:sz="4" w:space="0" w:color="auto"/>
              <w:right w:val="single" w:sz="4" w:space="0" w:color="auto"/>
            </w:tcBorders>
          </w:tcPr>
          <w:p w:rsidR="0090034B" w:rsidRDefault="0090034B" w:rsidP="0090034B">
            <w:pPr>
              <w:spacing w:before="60" w:after="60" w:line="240" w:lineRule="auto"/>
              <w:jc w:val="center"/>
              <w:rPr>
                <w:lang w:val="nl-NL"/>
              </w:rPr>
            </w:pPr>
          </w:p>
          <w:p w:rsidR="0090034B" w:rsidRDefault="0090034B" w:rsidP="0090034B">
            <w:pPr>
              <w:spacing w:before="60" w:after="60" w:line="240" w:lineRule="auto"/>
              <w:jc w:val="center"/>
              <w:rPr>
                <w:lang w:val="nl-NL"/>
              </w:rPr>
            </w:pPr>
          </w:p>
          <w:p w:rsidR="0090034B" w:rsidRPr="007B020F" w:rsidRDefault="0090034B" w:rsidP="0090034B">
            <w:pPr>
              <w:spacing w:before="60" w:after="60" w:line="240" w:lineRule="auto"/>
              <w:jc w:val="center"/>
              <w:rPr>
                <w:lang w:val="nl-NL"/>
              </w:rPr>
            </w:pPr>
            <w:r>
              <w:rPr>
                <w:lang w:val="nl-NL"/>
              </w:rPr>
              <w:t xml:space="preserve">60 phút </w:t>
            </w:r>
          </w:p>
        </w:tc>
        <w:tc>
          <w:tcPr>
            <w:tcW w:w="2126" w:type="dxa"/>
            <w:tcBorders>
              <w:left w:val="single" w:sz="4" w:space="0" w:color="auto"/>
              <w:bottom w:val="single" w:sz="4" w:space="0" w:color="auto"/>
              <w:right w:val="single" w:sz="4" w:space="0" w:color="auto"/>
            </w:tcBorders>
          </w:tcPr>
          <w:p w:rsidR="0090034B" w:rsidRDefault="0090034B" w:rsidP="0090034B">
            <w:pPr>
              <w:spacing w:before="60" w:after="60" w:line="240" w:lineRule="auto"/>
              <w:jc w:val="center"/>
              <w:rPr>
                <w:lang w:val="nl-NL"/>
              </w:rPr>
            </w:pPr>
          </w:p>
          <w:p w:rsidR="0090034B" w:rsidRPr="004E4844" w:rsidRDefault="00B92879" w:rsidP="0090034B">
            <w:pPr>
              <w:spacing w:before="60" w:after="60" w:line="240" w:lineRule="auto"/>
              <w:jc w:val="center"/>
              <w:rPr>
                <w:lang w:val="nl-NL"/>
              </w:rPr>
            </w:pPr>
            <w:r>
              <w:rPr>
                <w:lang w:val="nl-NL"/>
              </w:rPr>
              <w:t>Dạy trên youtube, đoạn clip ngắn</w:t>
            </w:r>
          </w:p>
        </w:tc>
        <w:tc>
          <w:tcPr>
            <w:tcW w:w="1276" w:type="dxa"/>
            <w:tcBorders>
              <w:left w:val="single" w:sz="4" w:space="0" w:color="auto"/>
              <w:bottom w:val="single" w:sz="4" w:space="0" w:color="auto"/>
              <w:right w:val="single" w:sz="4" w:space="0" w:color="auto"/>
            </w:tcBorders>
          </w:tcPr>
          <w:p w:rsidR="0090034B" w:rsidRPr="004E4844" w:rsidRDefault="0090034B" w:rsidP="0090034B">
            <w:pPr>
              <w:spacing w:before="60" w:after="60" w:line="240" w:lineRule="auto"/>
              <w:jc w:val="center"/>
              <w:rPr>
                <w:lang w:val="nl-NL"/>
              </w:rPr>
            </w:pPr>
          </w:p>
        </w:tc>
        <w:tc>
          <w:tcPr>
            <w:tcW w:w="993" w:type="dxa"/>
            <w:vMerge/>
            <w:tcBorders>
              <w:left w:val="single" w:sz="4" w:space="0" w:color="auto"/>
              <w:right w:val="single" w:sz="4" w:space="0" w:color="auto"/>
            </w:tcBorders>
          </w:tcPr>
          <w:p w:rsidR="0090034B" w:rsidRPr="004E4844" w:rsidRDefault="0090034B" w:rsidP="0090034B">
            <w:pPr>
              <w:spacing w:before="60" w:after="60" w:line="240" w:lineRule="auto"/>
              <w:jc w:val="center"/>
              <w:rPr>
                <w:lang w:val="nl-NL"/>
              </w:rPr>
            </w:pPr>
          </w:p>
        </w:tc>
      </w:tr>
      <w:tr w:rsidR="0090034B" w:rsidRPr="007B020F" w:rsidTr="003E0F77">
        <w:tc>
          <w:tcPr>
            <w:tcW w:w="1485" w:type="dxa"/>
            <w:tcBorders>
              <w:top w:val="single" w:sz="4" w:space="0" w:color="auto"/>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11/5 – 17/5</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DA0329" w:rsidP="0090034B">
            <w:pPr>
              <w:spacing w:before="60" w:after="60" w:line="240" w:lineRule="auto"/>
            </w:pPr>
            <w:r>
              <w:t>Rèn luyện sức khỏe</w:t>
            </w:r>
          </w:p>
        </w:tc>
        <w:tc>
          <w:tcPr>
            <w:tcW w:w="1418" w:type="dxa"/>
            <w:tcBorders>
              <w:top w:val="single" w:sz="4" w:space="0" w:color="auto"/>
              <w:left w:val="single" w:sz="4" w:space="0" w:color="auto"/>
              <w:right w:val="single" w:sz="4" w:space="0" w:color="auto"/>
            </w:tcBorders>
          </w:tcPr>
          <w:p w:rsidR="0090034B" w:rsidRPr="007B020F" w:rsidRDefault="00121316" w:rsidP="0090034B">
            <w:pPr>
              <w:spacing w:before="60" w:after="60" w:line="240" w:lineRule="auto"/>
              <w:jc w:val="center"/>
            </w:pPr>
            <w:r>
              <w:t>6</w:t>
            </w:r>
            <w:r w:rsidR="00426F68">
              <w:t>0 phút</w:t>
            </w:r>
          </w:p>
        </w:tc>
        <w:tc>
          <w:tcPr>
            <w:tcW w:w="212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p>
        </w:tc>
        <w:tc>
          <w:tcPr>
            <w:tcW w:w="127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rPr>
                <w:lang w:val="nl-NL"/>
              </w:rPr>
            </w:pP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rPr>
                <w:lang w:val="nl-NL"/>
              </w:rPr>
            </w:pPr>
          </w:p>
        </w:tc>
      </w:tr>
      <w:tr w:rsidR="0090034B" w:rsidRPr="004E4844" w:rsidTr="003E0F77">
        <w:tc>
          <w:tcPr>
            <w:tcW w:w="1485" w:type="dxa"/>
            <w:tcBorders>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18/5 – 24/5</w:t>
            </w:r>
          </w:p>
        </w:tc>
        <w:tc>
          <w:tcPr>
            <w:tcW w:w="3685" w:type="dxa"/>
            <w:tcBorders>
              <w:top w:val="single" w:sz="4" w:space="0" w:color="auto"/>
              <w:left w:val="single" w:sz="4" w:space="0" w:color="auto"/>
              <w:bottom w:val="single" w:sz="4" w:space="0" w:color="auto"/>
              <w:right w:val="single" w:sz="4" w:space="0" w:color="auto"/>
            </w:tcBorders>
          </w:tcPr>
          <w:p w:rsidR="0090034B" w:rsidRPr="00D54019" w:rsidRDefault="00426F68" w:rsidP="0090034B">
            <w:pPr>
              <w:spacing w:before="60" w:after="60" w:line="240" w:lineRule="auto"/>
              <w:rPr>
                <w:vertAlign w:val="subscript"/>
              </w:rPr>
            </w:pPr>
            <w:r>
              <w:rPr>
                <w:b/>
                <w:i/>
                <w:u w:val="single"/>
                <w:lang w:val="de-DE"/>
              </w:rPr>
              <w:t>Bài tập sức mạnh: hít đất , chạy tại chỗ</w:t>
            </w:r>
          </w:p>
        </w:tc>
        <w:tc>
          <w:tcPr>
            <w:tcW w:w="1418" w:type="dxa"/>
            <w:tcBorders>
              <w:left w:val="single" w:sz="4" w:space="0" w:color="auto"/>
              <w:right w:val="single" w:sz="4" w:space="0" w:color="auto"/>
            </w:tcBorders>
          </w:tcPr>
          <w:p w:rsidR="0090034B" w:rsidRPr="007B020F" w:rsidRDefault="0090034B" w:rsidP="0090034B">
            <w:pPr>
              <w:spacing w:before="60" w:after="60" w:line="240" w:lineRule="auto"/>
              <w:jc w:val="center"/>
              <w:rPr>
                <w:lang w:val="nl-NL"/>
              </w:rPr>
            </w:pPr>
            <w:r>
              <w:rPr>
                <w:lang w:val="nl-NL"/>
              </w:rPr>
              <w:t xml:space="preserve">60 phút </w:t>
            </w:r>
          </w:p>
        </w:tc>
        <w:tc>
          <w:tcPr>
            <w:tcW w:w="2126" w:type="dxa"/>
            <w:tcBorders>
              <w:left w:val="single" w:sz="4" w:space="0" w:color="auto"/>
              <w:right w:val="single" w:sz="4" w:space="0" w:color="auto"/>
            </w:tcBorders>
          </w:tcPr>
          <w:p w:rsidR="0090034B" w:rsidRPr="004E4844" w:rsidRDefault="00426F68" w:rsidP="0090034B">
            <w:pPr>
              <w:spacing w:before="60" w:after="60" w:line="240" w:lineRule="auto"/>
              <w:jc w:val="center"/>
              <w:rPr>
                <w:lang w:val="nl-NL"/>
              </w:rPr>
            </w:pPr>
            <w:r>
              <w:rPr>
                <w:lang w:val="nl-NL"/>
              </w:rPr>
              <w:t>Dạy trên youtube, đoạn clip ngắn</w:t>
            </w:r>
          </w:p>
        </w:tc>
        <w:tc>
          <w:tcPr>
            <w:tcW w:w="1276" w:type="dxa"/>
            <w:tcBorders>
              <w:left w:val="single" w:sz="4" w:space="0" w:color="auto"/>
              <w:right w:val="single" w:sz="4" w:space="0" w:color="auto"/>
            </w:tcBorders>
          </w:tcPr>
          <w:p w:rsidR="0090034B" w:rsidRPr="004E4844" w:rsidRDefault="0090034B" w:rsidP="0090034B">
            <w:pPr>
              <w:spacing w:before="60" w:after="60" w:line="240" w:lineRule="auto"/>
              <w:jc w:val="center"/>
              <w:rPr>
                <w:lang w:val="nl-NL"/>
              </w:rPr>
            </w:pPr>
          </w:p>
        </w:tc>
        <w:tc>
          <w:tcPr>
            <w:tcW w:w="993" w:type="dxa"/>
            <w:vMerge/>
            <w:tcBorders>
              <w:left w:val="single" w:sz="4" w:space="0" w:color="auto"/>
              <w:right w:val="single" w:sz="4" w:space="0" w:color="auto"/>
            </w:tcBorders>
          </w:tcPr>
          <w:p w:rsidR="0090034B" w:rsidRPr="004E4844" w:rsidRDefault="0090034B" w:rsidP="0090034B">
            <w:pPr>
              <w:spacing w:before="60" w:after="60" w:line="240" w:lineRule="auto"/>
              <w:jc w:val="center"/>
              <w:rPr>
                <w:lang w:val="nl-NL"/>
              </w:rPr>
            </w:pPr>
          </w:p>
        </w:tc>
      </w:tr>
      <w:tr w:rsidR="0090034B" w:rsidRPr="007B020F" w:rsidTr="003E0F77">
        <w:tc>
          <w:tcPr>
            <w:tcW w:w="1485" w:type="dxa"/>
            <w:tcBorders>
              <w:left w:val="single" w:sz="4" w:space="0" w:color="auto"/>
              <w:bottom w:val="single" w:sz="4" w:space="0" w:color="auto"/>
              <w:right w:val="single" w:sz="4" w:space="0" w:color="auto"/>
            </w:tcBorders>
          </w:tcPr>
          <w:p w:rsidR="0090034B" w:rsidRPr="004609D0" w:rsidRDefault="0090034B" w:rsidP="0090034B">
            <w:pPr>
              <w:spacing w:before="60" w:after="60" w:line="240" w:lineRule="auto"/>
              <w:jc w:val="center"/>
              <w:rPr>
                <w:b/>
                <w:lang w:val="nl-NL"/>
              </w:rPr>
            </w:pPr>
            <w:r w:rsidRPr="004609D0">
              <w:rPr>
                <w:b/>
                <w:lang w:val="nl-NL"/>
              </w:rPr>
              <w:t>25/5 – 31/5</w:t>
            </w:r>
          </w:p>
        </w:tc>
        <w:tc>
          <w:tcPr>
            <w:tcW w:w="3685" w:type="dxa"/>
            <w:tcBorders>
              <w:top w:val="single" w:sz="4" w:space="0" w:color="auto"/>
              <w:left w:val="single" w:sz="4" w:space="0" w:color="auto"/>
              <w:bottom w:val="single" w:sz="4" w:space="0" w:color="auto"/>
              <w:right w:val="single" w:sz="4" w:space="0" w:color="auto"/>
            </w:tcBorders>
          </w:tcPr>
          <w:p w:rsidR="0090034B" w:rsidRPr="004E4844" w:rsidRDefault="007550F4" w:rsidP="0090034B">
            <w:pPr>
              <w:spacing w:before="60" w:after="60" w:line="240" w:lineRule="auto"/>
              <w:rPr>
                <w:lang w:val="nl-NL"/>
              </w:rPr>
            </w:pPr>
            <w:r>
              <w:rPr>
                <w:b/>
                <w:i/>
                <w:u w:val="single"/>
                <w:lang w:val="de-DE"/>
              </w:rPr>
              <w:t xml:space="preserve">Bài tập sức </w:t>
            </w:r>
            <w:r w:rsidR="00121316">
              <w:rPr>
                <w:b/>
                <w:i/>
                <w:u w:val="single"/>
                <w:lang w:val="de-DE"/>
              </w:rPr>
              <w:t>nhanh: chạy tại chỗ nâng cao đùi</w:t>
            </w:r>
            <w:r w:rsidR="0090034B">
              <w:rPr>
                <w:lang w:val="de-DE"/>
              </w:rPr>
              <w:t xml:space="preserve"> </w:t>
            </w:r>
          </w:p>
        </w:tc>
        <w:tc>
          <w:tcPr>
            <w:tcW w:w="1418"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r>
              <w:t>60 phút</w:t>
            </w:r>
          </w:p>
        </w:tc>
        <w:tc>
          <w:tcPr>
            <w:tcW w:w="2126" w:type="dxa"/>
            <w:tcBorders>
              <w:left w:val="single" w:sz="4" w:space="0" w:color="auto"/>
              <w:bottom w:val="single" w:sz="4" w:space="0" w:color="auto"/>
              <w:right w:val="single" w:sz="4" w:space="0" w:color="auto"/>
            </w:tcBorders>
          </w:tcPr>
          <w:p w:rsidR="0090034B" w:rsidRPr="007B020F" w:rsidRDefault="00121316" w:rsidP="0090034B">
            <w:pPr>
              <w:spacing w:before="60" w:after="60" w:line="240" w:lineRule="auto"/>
              <w:jc w:val="center"/>
            </w:pPr>
            <w:r>
              <w:rPr>
                <w:lang w:val="nl-NL"/>
              </w:rPr>
              <w:t>Dạy trên youtube, đoạn clip ngắn</w:t>
            </w:r>
          </w:p>
        </w:tc>
        <w:tc>
          <w:tcPr>
            <w:tcW w:w="127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pPr>
          </w:p>
        </w:tc>
      </w:tr>
      <w:tr w:rsidR="0090034B" w:rsidRPr="007B020F" w:rsidTr="003E0F77">
        <w:tc>
          <w:tcPr>
            <w:tcW w:w="1485" w:type="dxa"/>
            <w:tcBorders>
              <w:top w:val="single" w:sz="4" w:space="0" w:color="auto"/>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01/6 – 07/6</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121316" w:rsidP="0090034B">
            <w:pPr>
              <w:spacing w:before="60" w:after="60" w:line="240" w:lineRule="auto"/>
            </w:pPr>
            <w:r>
              <w:rPr>
                <w:b/>
                <w:i/>
                <w:u w:val="single"/>
                <w:lang w:val="de-DE"/>
              </w:rPr>
              <w:t>Các bài tập về các cơ</w:t>
            </w:r>
          </w:p>
        </w:tc>
        <w:tc>
          <w:tcPr>
            <w:tcW w:w="1418"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r>
              <w:t>60 phút</w:t>
            </w:r>
          </w:p>
        </w:tc>
        <w:tc>
          <w:tcPr>
            <w:tcW w:w="2126" w:type="dxa"/>
            <w:tcBorders>
              <w:top w:val="single" w:sz="4" w:space="0" w:color="auto"/>
              <w:left w:val="single" w:sz="4" w:space="0" w:color="auto"/>
              <w:right w:val="single" w:sz="4" w:space="0" w:color="auto"/>
            </w:tcBorders>
          </w:tcPr>
          <w:p w:rsidR="0090034B" w:rsidRPr="007B020F" w:rsidRDefault="00AB048C" w:rsidP="0090034B">
            <w:pPr>
              <w:spacing w:before="60" w:after="60" w:line="240" w:lineRule="auto"/>
              <w:jc w:val="center"/>
              <w:rPr>
                <w:lang w:val="nl-NL"/>
              </w:rPr>
            </w:pPr>
            <w:r>
              <w:rPr>
                <w:lang w:val="nl-NL"/>
              </w:rPr>
              <w:t>Dạy trên youtube, đoạn clip ngắn</w:t>
            </w:r>
          </w:p>
        </w:tc>
        <w:tc>
          <w:tcPr>
            <w:tcW w:w="127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rPr>
                <w:lang w:val="nl-NL"/>
              </w:rPr>
            </w:pP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rPr>
                <w:lang w:val="nl-NL"/>
              </w:rPr>
            </w:pPr>
          </w:p>
        </w:tc>
      </w:tr>
      <w:tr w:rsidR="0090034B" w:rsidRPr="007B020F" w:rsidTr="003E0F77">
        <w:tc>
          <w:tcPr>
            <w:tcW w:w="1485" w:type="dxa"/>
            <w:tcBorders>
              <w:left w:val="single" w:sz="4" w:space="0" w:color="auto"/>
              <w:bottom w:val="single" w:sz="4" w:space="0" w:color="auto"/>
              <w:right w:val="single" w:sz="4" w:space="0" w:color="auto"/>
            </w:tcBorders>
          </w:tcPr>
          <w:p w:rsidR="0090034B" w:rsidRPr="004609D0" w:rsidRDefault="0090034B" w:rsidP="0090034B">
            <w:pPr>
              <w:spacing w:before="60" w:after="60" w:line="240" w:lineRule="auto"/>
              <w:jc w:val="center"/>
              <w:rPr>
                <w:b/>
                <w:lang w:val="nl-NL"/>
              </w:rPr>
            </w:pPr>
            <w:r w:rsidRPr="004609D0">
              <w:rPr>
                <w:b/>
                <w:lang w:val="nl-NL"/>
              </w:rPr>
              <w:t>08/6 – 14/6</w:t>
            </w:r>
          </w:p>
        </w:tc>
        <w:tc>
          <w:tcPr>
            <w:tcW w:w="3685" w:type="dxa"/>
            <w:tcBorders>
              <w:top w:val="single" w:sz="4" w:space="0" w:color="auto"/>
              <w:left w:val="single" w:sz="4" w:space="0" w:color="auto"/>
              <w:bottom w:val="single" w:sz="4" w:space="0" w:color="auto"/>
              <w:right w:val="single" w:sz="4" w:space="0" w:color="auto"/>
            </w:tcBorders>
          </w:tcPr>
          <w:p w:rsidR="0090034B" w:rsidRPr="004E4844" w:rsidRDefault="00121316" w:rsidP="0090034B">
            <w:pPr>
              <w:spacing w:before="60" w:after="60" w:line="240" w:lineRule="auto"/>
              <w:rPr>
                <w:lang w:val="nl-NL"/>
              </w:rPr>
            </w:pPr>
            <w:r>
              <w:rPr>
                <w:b/>
                <w:i/>
                <w:u w:val="single"/>
                <w:lang w:val="de-DE"/>
              </w:rPr>
              <w:t>Các bài tập về các cơ</w:t>
            </w:r>
          </w:p>
        </w:tc>
        <w:tc>
          <w:tcPr>
            <w:tcW w:w="1418"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r>
              <w:t>60 phút</w:t>
            </w:r>
          </w:p>
        </w:tc>
        <w:tc>
          <w:tcPr>
            <w:tcW w:w="2126" w:type="dxa"/>
            <w:tcBorders>
              <w:left w:val="single" w:sz="4" w:space="0" w:color="auto"/>
              <w:bottom w:val="single" w:sz="4" w:space="0" w:color="auto"/>
              <w:right w:val="single" w:sz="4" w:space="0" w:color="auto"/>
            </w:tcBorders>
          </w:tcPr>
          <w:p w:rsidR="0090034B" w:rsidRPr="007B020F" w:rsidRDefault="00AB048C" w:rsidP="0090034B">
            <w:pPr>
              <w:spacing w:before="60" w:after="60" w:line="240" w:lineRule="auto"/>
              <w:jc w:val="center"/>
            </w:pPr>
            <w:r>
              <w:rPr>
                <w:lang w:val="nl-NL"/>
              </w:rPr>
              <w:t>Dạy trên youtube, đoạn clip ngắn</w:t>
            </w:r>
          </w:p>
        </w:tc>
        <w:tc>
          <w:tcPr>
            <w:tcW w:w="127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pPr>
          </w:p>
        </w:tc>
      </w:tr>
      <w:tr w:rsidR="0090034B" w:rsidRPr="004E4844" w:rsidTr="003E0F77">
        <w:tc>
          <w:tcPr>
            <w:tcW w:w="1485" w:type="dxa"/>
            <w:tcBorders>
              <w:top w:val="single" w:sz="4" w:space="0" w:color="auto"/>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15/6 – 21/6</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90034B" w:rsidP="0090034B">
            <w:pPr>
              <w:spacing w:before="60" w:after="60" w:line="240" w:lineRule="auto"/>
            </w:pPr>
            <w:r>
              <w:t>Ôn tập KT cuối HKII</w:t>
            </w:r>
          </w:p>
        </w:tc>
        <w:tc>
          <w:tcPr>
            <w:tcW w:w="1418"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rPr>
                <w:lang w:val="nl-NL"/>
              </w:rPr>
            </w:pPr>
            <w:r>
              <w:rPr>
                <w:lang w:val="nl-NL"/>
              </w:rPr>
              <w:t xml:space="preserve">60 phút </w:t>
            </w:r>
          </w:p>
        </w:tc>
        <w:tc>
          <w:tcPr>
            <w:tcW w:w="2126" w:type="dxa"/>
            <w:tcBorders>
              <w:top w:val="single" w:sz="4" w:space="0" w:color="auto"/>
              <w:left w:val="single" w:sz="4" w:space="0" w:color="auto"/>
              <w:right w:val="single" w:sz="4" w:space="0" w:color="auto"/>
            </w:tcBorders>
          </w:tcPr>
          <w:p w:rsidR="0090034B" w:rsidRPr="004E4844" w:rsidRDefault="00AB048C" w:rsidP="0090034B">
            <w:pPr>
              <w:spacing w:before="60" w:after="60" w:line="240" w:lineRule="auto"/>
              <w:jc w:val="center"/>
              <w:rPr>
                <w:lang w:val="nl-NL"/>
              </w:rPr>
            </w:pPr>
            <w:r>
              <w:rPr>
                <w:lang w:val="nl-NL"/>
              </w:rPr>
              <w:t>Dạy trên youtube, đoạn clip ngắn</w:t>
            </w:r>
          </w:p>
        </w:tc>
        <w:tc>
          <w:tcPr>
            <w:tcW w:w="1276" w:type="dxa"/>
            <w:tcBorders>
              <w:top w:val="single" w:sz="4" w:space="0" w:color="auto"/>
              <w:left w:val="single" w:sz="4" w:space="0" w:color="auto"/>
              <w:right w:val="single" w:sz="4" w:space="0" w:color="auto"/>
            </w:tcBorders>
          </w:tcPr>
          <w:p w:rsidR="0090034B" w:rsidRPr="004E4844" w:rsidRDefault="0090034B" w:rsidP="0090034B">
            <w:pPr>
              <w:spacing w:before="60" w:after="60" w:line="240" w:lineRule="auto"/>
              <w:jc w:val="center"/>
              <w:rPr>
                <w:lang w:val="nl-NL"/>
              </w:rPr>
            </w:pPr>
          </w:p>
        </w:tc>
        <w:tc>
          <w:tcPr>
            <w:tcW w:w="993" w:type="dxa"/>
            <w:vMerge/>
            <w:tcBorders>
              <w:left w:val="single" w:sz="4" w:space="0" w:color="auto"/>
              <w:right w:val="single" w:sz="4" w:space="0" w:color="auto"/>
            </w:tcBorders>
          </w:tcPr>
          <w:p w:rsidR="0090034B" w:rsidRPr="004E4844" w:rsidRDefault="0090034B" w:rsidP="0090034B">
            <w:pPr>
              <w:spacing w:before="60" w:after="60" w:line="240" w:lineRule="auto"/>
              <w:jc w:val="center"/>
              <w:rPr>
                <w:lang w:val="nl-NL"/>
              </w:rPr>
            </w:pPr>
          </w:p>
        </w:tc>
      </w:tr>
      <w:tr w:rsidR="0090034B" w:rsidRPr="007B020F" w:rsidTr="003E0F77">
        <w:tc>
          <w:tcPr>
            <w:tcW w:w="1485" w:type="dxa"/>
            <w:tcBorders>
              <w:left w:val="single" w:sz="4" w:space="0" w:color="auto"/>
              <w:bottom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22/6 – 28/6</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90034B" w:rsidP="0090034B">
            <w:pPr>
              <w:spacing w:before="60" w:after="60" w:line="240" w:lineRule="auto"/>
            </w:pPr>
            <w:r w:rsidRPr="00316E4B">
              <w:rPr>
                <w:b/>
                <w:bCs/>
                <w:sz w:val="26"/>
                <w:szCs w:val="26"/>
              </w:rPr>
              <w:t>Kiểm tra HKII</w:t>
            </w:r>
          </w:p>
        </w:tc>
        <w:tc>
          <w:tcPr>
            <w:tcW w:w="1418"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c>
          <w:tcPr>
            <w:tcW w:w="212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p>
        </w:tc>
        <w:tc>
          <w:tcPr>
            <w:tcW w:w="1276" w:type="dxa"/>
            <w:tcBorders>
              <w:left w:val="single" w:sz="4" w:space="0" w:color="auto"/>
              <w:bottom w:val="single" w:sz="4" w:space="0" w:color="auto"/>
              <w:right w:val="single" w:sz="4" w:space="0" w:color="auto"/>
            </w:tcBorders>
          </w:tcPr>
          <w:p w:rsidR="0090034B" w:rsidRPr="007B020F" w:rsidRDefault="0090034B" w:rsidP="0090034B">
            <w:pPr>
              <w:spacing w:before="60" w:after="60" w:line="240" w:lineRule="auto"/>
              <w:jc w:val="center"/>
            </w:pPr>
            <w:r w:rsidRPr="00316E4B">
              <w:rPr>
                <w:b/>
                <w:bCs/>
                <w:sz w:val="26"/>
                <w:szCs w:val="26"/>
              </w:rPr>
              <w:t>Kiểm tra HKII</w:t>
            </w: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pPr>
          </w:p>
        </w:tc>
      </w:tr>
      <w:tr w:rsidR="0090034B" w:rsidRPr="007B020F" w:rsidTr="003E0F77">
        <w:tc>
          <w:tcPr>
            <w:tcW w:w="1485" w:type="dxa"/>
            <w:tcBorders>
              <w:top w:val="single" w:sz="4" w:space="0" w:color="auto"/>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29/6 – 05/7</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90034B" w:rsidP="0090034B">
            <w:pPr>
              <w:spacing w:before="60" w:after="60" w:line="240" w:lineRule="auto"/>
            </w:pPr>
            <w:r w:rsidRPr="00316E4B">
              <w:rPr>
                <w:b/>
                <w:bCs/>
                <w:sz w:val="26"/>
                <w:szCs w:val="26"/>
              </w:rPr>
              <w:t>Kiểm tra HKII</w:t>
            </w:r>
          </w:p>
        </w:tc>
        <w:tc>
          <w:tcPr>
            <w:tcW w:w="1418"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p>
        </w:tc>
        <w:tc>
          <w:tcPr>
            <w:tcW w:w="212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p>
        </w:tc>
        <w:tc>
          <w:tcPr>
            <w:tcW w:w="1276" w:type="dxa"/>
            <w:tcBorders>
              <w:top w:val="single" w:sz="4" w:space="0" w:color="auto"/>
              <w:left w:val="single" w:sz="4" w:space="0" w:color="auto"/>
              <w:right w:val="single" w:sz="4" w:space="0" w:color="auto"/>
            </w:tcBorders>
          </w:tcPr>
          <w:p w:rsidR="0090034B" w:rsidRPr="007B020F" w:rsidRDefault="0090034B" w:rsidP="0090034B">
            <w:pPr>
              <w:spacing w:before="60" w:after="60" w:line="240" w:lineRule="auto"/>
              <w:jc w:val="center"/>
            </w:pPr>
            <w:r w:rsidRPr="00316E4B">
              <w:rPr>
                <w:b/>
                <w:bCs/>
                <w:sz w:val="26"/>
                <w:szCs w:val="26"/>
              </w:rPr>
              <w:t>Kiểm tra HKII</w:t>
            </w: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pPr>
          </w:p>
        </w:tc>
      </w:tr>
      <w:tr w:rsidR="0090034B" w:rsidRPr="007B020F" w:rsidTr="003E0F77">
        <w:tc>
          <w:tcPr>
            <w:tcW w:w="1485" w:type="dxa"/>
            <w:tcBorders>
              <w:left w:val="single" w:sz="4" w:space="0" w:color="auto"/>
              <w:right w:val="single" w:sz="4" w:space="0" w:color="auto"/>
            </w:tcBorders>
          </w:tcPr>
          <w:p w:rsidR="0090034B" w:rsidRPr="004609D0" w:rsidRDefault="0090034B" w:rsidP="0090034B">
            <w:pPr>
              <w:spacing w:before="60" w:after="60" w:line="240" w:lineRule="auto"/>
              <w:jc w:val="center"/>
              <w:rPr>
                <w:b/>
              </w:rPr>
            </w:pPr>
            <w:r w:rsidRPr="004609D0">
              <w:rPr>
                <w:b/>
              </w:rPr>
              <w:t>06/7 – 12/07</w:t>
            </w:r>
          </w:p>
        </w:tc>
        <w:tc>
          <w:tcPr>
            <w:tcW w:w="3685" w:type="dxa"/>
            <w:tcBorders>
              <w:top w:val="single" w:sz="4" w:space="0" w:color="auto"/>
              <w:left w:val="single" w:sz="4" w:space="0" w:color="auto"/>
              <w:bottom w:val="single" w:sz="4" w:space="0" w:color="auto"/>
              <w:right w:val="single" w:sz="4" w:space="0" w:color="auto"/>
            </w:tcBorders>
          </w:tcPr>
          <w:p w:rsidR="0090034B" w:rsidRPr="007B020F" w:rsidRDefault="00D21D6F" w:rsidP="0090034B">
            <w:pPr>
              <w:spacing w:before="60" w:after="60" w:line="240" w:lineRule="auto"/>
            </w:pPr>
            <w:r>
              <w:t>Rèn luyện sức khỏe</w:t>
            </w:r>
          </w:p>
        </w:tc>
        <w:tc>
          <w:tcPr>
            <w:tcW w:w="1418" w:type="dxa"/>
            <w:tcBorders>
              <w:left w:val="single" w:sz="4" w:space="0" w:color="auto"/>
              <w:right w:val="single" w:sz="4" w:space="0" w:color="auto"/>
            </w:tcBorders>
          </w:tcPr>
          <w:p w:rsidR="0090034B" w:rsidRPr="007B020F" w:rsidRDefault="0090034B" w:rsidP="0090034B">
            <w:pPr>
              <w:spacing w:before="60" w:after="60" w:line="240" w:lineRule="auto"/>
              <w:jc w:val="center"/>
              <w:rPr>
                <w:b/>
              </w:rPr>
            </w:pPr>
            <w:r>
              <w:rPr>
                <w:lang w:val="nl-NL"/>
              </w:rPr>
              <w:t xml:space="preserve">60 phút </w:t>
            </w:r>
          </w:p>
        </w:tc>
        <w:tc>
          <w:tcPr>
            <w:tcW w:w="2126" w:type="dxa"/>
            <w:tcBorders>
              <w:left w:val="single" w:sz="4" w:space="0" w:color="auto"/>
              <w:right w:val="single" w:sz="4" w:space="0" w:color="auto"/>
            </w:tcBorders>
          </w:tcPr>
          <w:p w:rsidR="0090034B" w:rsidRPr="007B020F" w:rsidRDefault="00AB048C" w:rsidP="0090034B">
            <w:pPr>
              <w:spacing w:before="60" w:after="60" w:line="240" w:lineRule="auto"/>
              <w:jc w:val="center"/>
              <w:rPr>
                <w:b/>
              </w:rPr>
            </w:pPr>
            <w:r>
              <w:rPr>
                <w:lang w:val="nl-NL"/>
              </w:rPr>
              <w:t>Dạy trên youtube, đoạn clip ngắn</w:t>
            </w:r>
          </w:p>
        </w:tc>
        <w:tc>
          <w:tcPr>
            <w:tcW w:w="1276" w:type="dxa"/>
            <w:tcBorders>
              <w:left w:val="single" w:sz="4" w:space="0" w:color="auto"/>
              <w:right w:val="single" w:sz="4" w:space="0" w:color="auto"/>
            </w:tcBorders>
          </w:tcPr>
          <w:p w:rsidR="0090034B" w:rsidRPr="007B020F" w:rsidRDefault="0090034B" w:rsidP="0090034B">
            <w:pPr>
              <w:spacing w:before="60" w:after="60" w:line="240" w:lineRule="auto"/>
              <w:jc w:val="center"/>
              <w:rPr>
                <w:b/>
              </w:rPr>
            </w:pPr>
          </w:p>
        </w:tc>
        <w:tc>
          <w:tcPr>
            <w:tcW w:w="993" w:type="dxa"/>
            <w:vMerge/>
            <w:tcBorders>
              <w:left w:val="single" w:sz="4" w:space="0" w:color="auto"/>
              <w:right w:val="single" w:sz="4" w:space="0" w:color="auto"/>
            </w:tcBorders>
          </w:tcPr>
          <w:p w:rsidR="0090034B" w:rsidRPr="007B020F" w:rsidRDefault="0090034B" w:rsidP="0090034B">
            <w:pPr>
              <w:spacing w:before="60" w:after="60" w:line="240" w:lineRule="auto"/>
              <w:jc w:val="center"/>
              <w:rPr>
                <w:b/>
              </w:rPr>
            </w:pPr>
          </w:p>
        </w:tc>
      </w:tr>
    </w:tbl>
    <w:p w:rsidR="007358CB" w:rsidRPr="00045691" w:rsidRDefault="00D617C4" w:rsidP="00045691">
      <w:pPr>
        <w:tabs>
          <w:tab w:val="left" w:pos="993"/>
        </w:tabs>
        <w:spacing w:before="240" w:after="0" w:line="240" w:lineRule="auto"/>
        <w:ind w:firstLine="993"/>
      </w:pPr>
      <w:r>
        <w:rPr>
          <w:noProof/>
          <w:lang w:val="vi-VN" w:eastAsia="vi-VN"/>
        </w:rPr>
        <mc:AlternateContent>
          <mc:Choice Requires="wps">
            <w:drawing>
              <wp:anchor distT="0" distB="0" distL="114300" distR="114300" simplePos="0" relativeHeight="251659264" behindDoc="0" locked="0" layoutInCell="1" allowOverlap="1" wp14:anchorId="3104B399" wp14:editId="1C6ACCC6">
                <wp:simplePos x="0" y="0"/>
                <wp:positionH relativeFrom="column">
                  <wp:posOffset>5086350</wp:posOffset>
                </wp:positionH>
                <wp:positionV relativeFrom="paragraph">
                  <wp:posOffset>-8597265</wp:posOffset>
                </wp:positionV>
                <wp:extent cx="1628775" cy="0"/>
                <wp:effectExtent l="9525" t="10160"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BDBBA6" id="_x0000_t32" coordsize="21600,21600" o:spt="32" o:oned="t" path="m,l21600,21600e" filled="f">
                <v:path arrowok="t" fillok="f" o:connecttype="none"/>
                <o:lock v:ext="edit" shapetype="t"/>
              </v:shapetype>
              <v:shape id="AutoShape 3" o:spid="_x0000_s1026" type="#_x0000_t32" style="position:absolute;margin-left:400.5pt;margin-top:-676.95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" strokecolor="black [3213]" strokeweight=".5pt"/>
            </w:pict>
          </mc:Fallback>
        </mc:AlternateContent>
      </w:r>
      <w:r w:rsidR="007358CB" w:rsidRPr="00E64A30">
        <w:rPr>
          <w:b/>
          <w:bCs/>
          <w:sz w:val="26"/>
          <w:szCs w:val="26"/>
        </w:rPr>
        <w:t>Duyệt của  BGH</w:t>
      </w:r>
    </w:p>
    <w:p w:rsidR="007358CB" w:rsidRPr="00C216C0" w:rsidRDefault="007358CB" w:rsidP="007B020F">
      <w:pPr>
        <w:tabs>
          <w:tab w:val="left" w:pos="6946"/>
        </w:tabs>
        <w:autoSpaceDE w:val="0"/>
        <w:autoSpaceDN w:val="0"/>
        <w:adjustRightInd w:val="0"/>
        <w:spacing w:after="0" w:line="240" w:lineRule="auto"/>
        <w:ind w:firstLine="720"/>
        <w:rPr>
          <w:b/>
          <w:sz w:val="26"/>
          <w:szCs w:val="26"/>
        </w:rPr>
      </w:pPr>
      <w:r>
        <w:rPr>
          <w:b/>
          <w:bCs/>
          <w:sz w:val="26"/>
          <w:szCs w:val="26"/>
        </w:rPr>
        <w:t>Hiệu Phó chuyên môn</w:t>
      </w:r>
      <w:r w:rsidRPr="00E64A30">
        <w:rPr>
          <w:sz w:val="26"/>
          <w:szCs w:val="26"/>
        </w:rPr>
        <w:t xml:space="preserve">                  </w:t>
      </w:r>
      <w:r>
        <w:rPr>
          <w:sz w:val="26"/>
          <w:szCs w:val="26"/>
        </w:rPr>
        <w:t xml:space="preserve">                         </w:t>
      </w:r>
      <w:r w:rsidRPr="00E64A30">
        <w:rPr>
          <w:sz w:val="26"/>
          <w:szCs w:val="26"/>
        </w:rPr>
        <w:t xml:space="preserve"> </w:t>
      </w:r>
      <w:r w:rsidR="00132E44">
        <w:rPr>
          <w:sz w:val="26"/>
          <w:szCs w:val="26"/>
        </w:rPr>
        <w:tab/>
      </w:r>
      <w:r w:rsidRPr="00C216C0">
        <w:rPr>
          <w:b/>
          <w:sz w:val="26"/>
          <w:szCs w:val="26"/>
        </w:rPr>
        <w:t>Tổ trưởng chuyên môn</w:t>
      </w:r>
    </w:p>
    <w:p w:rsidR="00D12306" w:rsidRPr="004E4844" w:rsidRDefault="007358CB" w:rsidP="004E4844">
      <w:pPr>
        <w:tabs>
          <w:tab w:val="left" w:pos="1800"/>
          <w:tab w:val="left" w:pos="7980"/>
        </w:tabs>
        <w:autoSpaceDE w:val="0"/>
        <w:autoSpaceDN w:val="0"/>
        <w:adjustRightInd w:val="0"/>
        <w:rPr>
          <w:sz w:val="26"/>
          <w:szCs w:val="26"/>
        </w:rPr>
      </w:pPr>
      <w:r w:rsidRPr="00E64A30">
        <w:rPr>
          <w:rFonts w:ascii="VNI-Times" w:hAnsi="VNI-Times" w:cs="VNI-Times"/>
          <w:sz w:val="26"/>
          <w:szCs w:val="26"/>
        </w:rPr>
        <w:t xml:space="preserve"> </w:t>
      </w:r>
      <w:r w:rsidR="00D12306">
        <w:rPr>
          <w:rFonts w:ascii="VNI-Times" w:hAnsi="VNI-Times" w:cs="VNI-Times"/>
          <w:sz w:val="26"/>
          <w:szCs w:val="26"/>
        </w:rPr>
        <w:t xml:space="preserve"> </w:t>
      </w:r>
      <w:r w:rsidR="004E4844">
        <w:rPr>
          <w:rFonts w:ascii="VNI-Times" w:hAnsi="VNI-Times" w:cs="VNI-Times"/>
          <w:sz w:val="26"/>
          <w:szCs w:val="26"/>
        </w:rPr>
        <w:tab/>
      </w:r>
      <w:r w:rsidR="004E4844" w:rsidRPr="004E4844">
        <w:rPr>
          <w:sz w:val="26"/>
          <w:szCs w:val="26"/>
        </w:rPr>
        <w:t>(đã ký)</w:t>
      </w:r>
      <w:r w:rsidR="004E4844" w:rsidRPr="004E4844">
        <w:rPr>
          <w:sz w:val="26"/>
          <w:szCs w:val="26"/>
        </w:rPr>
        <w:tab/>
        <w:t>(đã ký)</w:t>
      </w:r>
    </w:p>
    <w:p w:rsidR="007358CB" w:rsidRPr="00E64A30" w:rsidRDefault="007358CB" w:rsidP="007358CB">
      <w:pPr>
        <w:autoSpaceDE w:val="0"/>
        <w:autoSpaceDN w:val="0"/>
        <w:adjustRightInd w:val="0"/>
        <w:rPr>
          <w:rFonts w:ascii="VNI-Times" w:hAnsi="VNI-Times" w:cs="VNI-Times"/>
          <w:sz w:val="26"/>
          <w:szCs w:val="26"/>
        </w:rPr>
      </w:pPr>
    </w:p>
    <w:p w:rsidR="007358CB" w:rsidRPr="00E64A30" w:rsidRDefault="007358CB" w:rsidP="00BD45C1">
      <w:pPr>
        <w:tabs>
          <w:tab w:val="left" w:pos="6804"/>
        </w:tabs>
        <w:autoSpaceDE w:val="0"/>
        <w:autoSpaceDN w:val="0"/>
        <w:adjustRightInd w:val="0"/>
        <w:rPr>
          <w:b/>
          <w:bCs/>
          <w:sz w:val="26"/>
          <w:szCs w:val="26"/>
        </w:rPr>
      </w:pPr>
      <w:r>
        <w:rPr>
          <w:b/>
          <w:bCs/>
          <w:sz w:val="26"/>
          <w:szCs w:val="26"/>
        </w:rPr>
        <w:t xml:space="preserve">           Trần Thị Huyền Trang</w:t>
      </w:r>
      <w:r w:rsidRPr="00E64A30">
        <w:rPr>
          <w:b/>
          <w:bCs/>
          <w:sz w:val="26"/>
          <w:szCs w:val="26"/>
        </w:rPr>
        <w:t xml:space="preserve">                           </w:t>
      </w:r>
      <w:r w:rsidR="003E0F77">
        <w:rPr>
          <w:b/>
          <w:bCs/>
          <w:sz w:val="26"/>
          <w:szCs w:val="26"/>
        </w:rPr>
        <w:t xml:space="preserve">                           </w:t>
      </w:r>
      <w:r w:rsidRPr="00E64A30">
        <w:rPr>
          <w:b/>
          <w:bCs/>
          <w:sz w:val="26"/>
          <w:szCs w:val="26"/>
        </w:rPr>
        <w:t xml:space="preserve"> </w:t>
      </w:r>
      <w:r w:rsidR="003E0F77">
        <w:rPr>
          <w:b/>
          <w:bCs/>
          <w:sz w:val="26"/>
          <w:szCs w:val="26"/>
        </w:rPr>
        <w:t>Mai Thành Danh Toại</w:t>
      </w:r>
      <w:r w:rsidR="00BD45C1" w:rsidRPr="00E64A30">
        <w:rPr>
          <w:b/>
          <w:bCs/>
          <w:sz w:val="26"/>
          <w:szCs w:val="26"/>
        </w:rPr>
        <w:t xml:space="preserve">                                    </w:t>
      </w:r>
      <w:r w:rsidRPr="00E64A30">
        <w:rPr>
          <w:b/>
          <w:bCs/>
          <w:sz w:val="26"/>
          <w:szCs w:val="26"/>
        </w:rPr>
        <w:t xml:space="preserve">               </w:t>
      </w:r>
    </w:p>
    <w:p w:rsidR="007358CB" w:rsidRDefault="007358CB" w:rsidP="009E085E">
      <w:pPr>
        <w:autoSpaceDE w:val="0"/>
        <w:autoSpaceDN w:val="0"/>
        <w:adjustRightInd w:val="0"/>
        <w:spacing w:line="240" w:lineRule="auto"/>
        <w:rPr>
          <w:i/>
          <w:iCs/>
        </w:rPr>
      </w:pPr>
      <w:r>
        <w:rPr>
          <w:rFonts w:ascii="VNI-Times" w:hAnsi="VNI-Times" w:cs="VNI-Times"/>
        </w:rPr>
        <w:t xml:space="preserve">   </w:t>
      </w:r>
      <w:r>
        <w:rPr>
          <w:rFonts w:ascii="VNI-Times" w:hAnsi="VNI-Times" w:cs="VNI-Times"/>
          <w:i/>
          <w:iCs/>
        </w:rPr>
        <w:t>N</w:t>
      </w:r>
      <w:r>
        <w:rPr>
          <w:i/>
          <w:iCs/>
        </w:rPr>
        <w:t>ơi nhận :</w:t>
      </w:r>
    </w:p>
    <w:p w:rsidR="007358CB" w:rsidRDefault="007358CB" w:rsidP="009E085E">
      <w:pPr>
        <w:numPr>
          <w:ilvl w:val="0"/>
          <w:numId w:val="1"/>
        </w:numPr>
        <w:tabs>
          <w:tab w:val="left" w:pos="6165"/>
        </w:tabs>
        <w:autoSpaceDE w:val="0"/>
        <w:autoSpaceDN w:val="0"/>
        <w:adjustRightInd w:val="0"/>
        <w:spacing w:after="0" w:line="240" w:lineRule="auto"/>
        <w:ind w:left="720" w:hanging="360"/>
        <w:rPr>
          <w:i/>
          <w:iCs/>
        </w:rPr>
      </w:pPr>
      <w:r>
        <w:rPr>
          <w:i/>
          <w:iCs/>
        </w:rPr>
        <w:t>BGH;</w:t>
      </w:r>
    </w:p>
    <w:p w:rsidR="00B0410C" w:rsidRDefault="007358CB" w:rsidP="009E085E">
      <w:pPr>
        <w:numPr>
          <w:ilvl w:val="0"/>
          <w:numId w:val="1"/>
        </w:numPr>
        <w:tabs>
          <w:tab w:val="left" w:pos="6165"/>
        </w:tabs>
        <w:autoSpaceDE w:val="0"/>
        <w:autoSpaceDN w:val="0"/>
        <w:adjustRightInd w:val="0"/>
        <w:spacing w:after="0" w:line="240" w:lineRule="auto"/>
        <w:ind w:left="720" w:hanging="360"/>
        <w:rPr>
          <w:i/>
          <w:iCs/>
        </w:rPr>
      </w:pPr>
      <w:r>
        <w:rPr>
          <w:i/>
          <w:iCs/>
        </w:rPr>
        <w:t xml:space="preserve">GV trong tổ; </w:t>
      </w:r>
    </w:p>
    <w:p w:rsidR="007358CB" w:rsidRPr="00B0410C" w:rsidRDefault="007358CB" w:rsidP="009E085E">
      <w:pPr>
        <w:numPr>
          <w:ilvl w:val="0"/>
          <w:numId w:val="1"/>
        </w:numPr>
        <w:tabs>
          <w:tab w:val="left" w:pos="6165"/>
        </w:tabs>
        <w:autoSpaceDE w:val="0"/>
        <w:autoSpaceDN w:val="0"/>
        <w:adjustRightInd w:val="0"/>
        <w:spacing w:after="0" w:line="240" w:lineRule="auto"/>
        <w:ind w:left="720" w:hanging="360"/>
        <w:rPr>
          <w:i/>
          <w:iCs/>
        </w:rPr>
      </w:pPr>
      <w:r w:rsidRPr="00B0410C">
        <w:rPr>
          <w:i/>
          <w:iCs/>
        </w:rPr>
        <w:t>Lưu hồ sơ.</w:t>
      </w:r>
      <w:r w:rsidRPr="00B0410C">
        <w:rPr>
          <w:rFonts w:ascii="VNI-Times" w:hAnsi="VNI-Times" w:cs="VNI-Times"/>
        </w:rPr>
        <w:t xml:space="preserve">   </w:t>
      </w:r>
      <w:bookmarkStart w:id="0" w:name="_GoBack"/>
      <w:bookmarkEnd w:id="0"/>
    </w:p>
    <w:sectPr w:rsidR="007358CB" w:rsidRPr="00B0410C" w:rsidSect="007B020F">
      <w:pgSz w:w="12240" w:h="15840"/>
      <w:pgMar w:top="426" w:right="720" w:bottom="630" w:left="9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4D" w:rsidRDefault="00085C4D" w:rsidP="00237EE5">
      <w:pPr>
        <w:spacing w:after="0" w:line="240" w:lineRule="auto"/>
      </w:pPr>
      <w:r>
        <w:separator/>
      </w:r>
    </w:p>
  </w:endnote>
  <w:endnote w:type="continuationSeparator" w:id="0">
    <w:p w:rsidR="00085C4D" w:rsidRDefault="00085C4D" w:rsidP="0023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4D" w:rsidRDefault="00085C4D" w:rsidP="00237EE5">
      <w:pPr>
        <w:spacing w:after="0" w:line="240" w:lineRule="auto"/>
      </w:pPr>
      <w:r>
        <w:separator/>
      </w:r>
    </w:p>
  </w:footnote>
  <w:footnote w:type="continuationSeparator" w:id="0">
    <w:p w:rsidR="00085C4D" w:rsidRDefault="00085C4D" w:rsidP="00237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numFmt w:val="bullet"/>
      <w:lvlText w:val=""/>
      <w:legacy w:legacy="1" w:legacySpace="0" w:legacyIndent="360"/>
      <w:lvlJc w:val="left"/>
      <w:pPr>
        <w:ind w:left="0" w:firstLine="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0B1E2723"/>
    <w:multiLevelType w:val="hybridMultilevel"/>
    <w:tmpl w:val="6870ECA0"/>
    <w:lvl w:ilvl="0" w:tplc="0CDCB3BA">
      <w:numFmt w:val="bullet"/>
      <w:lvlText w:val="-"/>
      <w:lvlJc w:val="left"/>
      <w:pPr>
        <w:ind w:left="720" w:hanging="360"/>
      </w:pPr>
      <w:rPr>
        <w:rFonts w:ascii="Times New Roman" w:eastAsia="Times New Roman" w:hAnsi="Times New Roman" w:cs="Times New Roman" w:hint="default"/>
      </w:rPr>
    </w:lvl>
    <w:lvl w:ilvl="1" w:tplc="0650A15E">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2FC"/>
    <w:multiLevelType w:val="hybridMultilevel"/>
    <w:tmpl w:val="BBDEAA5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3485873"/>
    <w:multiLevelType w:val="hybridMultilevel"/>
    <w:tmpl w:val="19FAF574"/>
    <w:lvl w:ilvl="0" w:tplc="0CDCB3BA">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70A07E3"/>
    <w:multiLevelType w:val="hybridMultilevel"/>
    <w:tmpl w:val="1A1AA0F8"/>
    <w:lvl w:ilvl="0" w:tplc="57082D8E">
      <w:numFmt w:val="bullet"/>
      <w:lvlText w:val="-"/>
      <w:lvlJc w:val="left"/>
      <w:pPr>
        <w:ind w:left="993" w:hanging="360"/>
      </w:pPr>
      <w:rPr>
        <w:rFonts w:ascii="Times New Roman" w:eastAsia="Times New Roman" w:hAnsi="Times New Roman" w:cs="Times New Roman" w:hint="default"/>
        <w:color w:val="000000"/>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8C2770A"/>
    <w:multiLevelType w:val="hybridMultilevel"/>
    <w:tmpl w:val="39E2ECC0"/>
    <w:lvl w:ilvl="0" w:tplc="1C4263B6">
      <w:numFmt w:val="bullet"/>
      <w:lvlText w:val="-"/>
      <w:lvlJc w:val="left"/>
      <w:pPr>
        <w:ind w:left="927" w:hanging="360"/>
      </w:pPr>
      <w:rPr>
        <w:rFonts w:ascii="Times New Roman" w:eastAsia="Times New Roman" w:hAnsi="Times New Roman" w:cs="Times New Roman" w:hint="default"/>
        <w:b/>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0BC59EA"/>
    <w:multiLevelType w:val="hybridMultilevel"/>
    <w:tmpl w:val="6D363324"/>
    <w:lvl w:ilvl="0" w:tplc="4FC6D4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7D63D72"/>
    <w:multiLevelType w:val="hybridMultilevel"/>
    <w:tmpl w:val="17FA5660"/>
    <w:lvl w:ilvl="0" w:tplc="1C4263B6">
      <w:numFmt w:val="bullet"/>
      <w:lvlText w:val="-"/>
      <w:lvlJc w:val="left"/>
      <w:pPr>
        <w:ind w:left="927"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61D6D"/>
    <w:multiLevelType w:val="hybridMultilevel"/>
    <w:tmpl w:val="09BCCDD2"/>
    <w:lvl w:ilvl="0" w:tplc="0650A15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D486B3B"/>
    <w:multiLevelType w:val="hybridMultilevel"/>
    <w:tmpl w:val="0D9A4D84"/>
    <w:lvl w:ilvl="0" w:tplc="0650A1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542F8"/>
    <w:multiLevelType w:val="hybridMultilevel"/>
    <w:tmpl w:val="9F70325A"/>
    <w:lvl w:ilvl="0" w:tplc="4FC6D478">
      <w:start w:val="1"/>
      <w:numFmt w:val="bullet"/>
      <w:lvlText w:val=""/>
      <w:lvlJc w:val="left"/>
      <w:pPr>
        <w:ind w:left="720" w:hanging="360"/>
      </w:pPr>
      <w:rPr>
        <w:rFonts w:ascii="Symbol" w:hAnsi="Symbol" w:hint="default"/>
      </w:rPr>
    </w:lvl>
    <w:lvl w:ilvl="1" w:tplc="2E3E548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93A18"/>
    <w:multiLevelType w:val="hybridMultilevel"/>
    <w:tmpl w:val="E5C6611A"/>
    <w:lvl w:ilvl="0" w:tplc="4FC6D478">
      <w:start w:val="1"/>
      <w:numFmt w:val="bullet"/>
      <w:lvlText w:val=""/>
      <w:lvlJc w:val="left"/>
      <w:pPr>
        <w:ind w:left="720" w:hanging="360"/>
      </w:pPr>
      <w:rPr>
        <w:rFonts w:ascii="Symbol" w:hAnsi="Symbol" w:hint="default"/>
      </w:rPr>
    </w:lvl>
    <w:lvl w:ilvl="1" w:tplc="0650A15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6"/>
  </w:num>
  <w:num w:numId="6">
    <w:abstractNumId w:val="5"/>
  </w:num>
  <w:num w:numId="7">
    <w:abstractNumId w:val="7"/>
  </w:num>
  <w:num w:numId="8">
    <w:abstractNumId w:val="1"/>
  </w:num>
  <w:num w:numId="9">
    <w:abstractNumId w:val="3"/>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CF"/>
    <w:rsid w:val="00003676"/>
    <w:rsid w:val="00007421"/>
    <w:rsid w:val="00015809"/>
    <w:rsid w:val="0002293B"/>
    <w:rsid w:val="0004082A"/>
    <w:rsid w:val="0004173C"/>
    <w:rsid w:val="00045691"/>
    <w:rsid w:val="0004705C"/>
    <w:rsid w:val="0005523E"/>
    <w:rsid w:val="00085C4D"/>
    <w:rsid w:val="00086C15"/>
    <w:rsid w:val="000919DB"/>
    <w:rsid w:val="00094D8C"/>
    <w:rsid w:val="000A1C83"/>
    <w:rsid w:val="000A6264"/>
    <w:rsid w:val="00121316"/>
    <w:rsid w:val="00132E44"/>
    <w:rsid w:val="00140684"/>
    <w:rsid w:val="001555DD"/>
    <w:rsid w:val="001618CF"/>
    <w:rsid w:val="00165D11"/>
    <w:rsid w:val="0018193A"/>
    <w:rsid w:val="001A28CA"/>
    <w:rsid w:val="001C5409"/>
    <w:rsid w:val="001D0636"/>
    <w:rsid w:val="001E26D7"/>
    <w:rsid w:val="001F72F1"/>
    <w:rsid w:val="0020465D"/>
    <w:rsid w:val="00212F16"/>
    <w:rsid w:val="002141AE"/>
    <w:rsid w:val="0021429B"/>
    <w:rsid w:val="0022570F"/>
    <w:rsid w:val="00237EE5"/>
    <w:rsid w:val="00244910"/>
    <w:rsid w:val="00291C09"/>
    <w:rsid w:val="002B0883"/>
    <w:rsid w:val="002C29EE"/>
    <w:rsid w:val="002C3426"/>
    <w:rsid w:val="002C38E8"/>
    <w:rsid w:val="002E32B9"/>
    <w:rsid w:val="002E37D4"/>
    <w:rsid w:val="002E69A6"/>
    <w:rsid w:val="00303362"/>
    <w:rsid w:val="00306C1E"/>
    <w:rsid w:val="00316E4B"/>
    <w:rsid w:val="00322469"/>
    <w:rsid w:val="00323ED5"/>
    <w:rsid w:val="0033024D"/>
    <w:rsid w:val="00334C7C"/>
    <w:rsid w:val="00336B64"/>
    <w:rsid w:val="003413FD"/>
    <w:rsid w:val="003424D5"/>
    <w:rsid w:val="00363DC6"/>
    <w:rsid w:val="00376F92"/>
    <w:rsid w:val="003D4BDD"/>
    <w:rsid w:val="003D618E"/>
    <w:rsid w:val="003E0F77"/>
    <w:rsid w:val="003F52DF"/>
    <w:rsid w:val="003F726D"/>
    <w:rsid w:val="004021E0"/>
    <w:rsid w:val="00410869"/>
    <w:rsid w:val="00426F68"/>
    <w:rsid w:val="00432204"/>
    <w:rsid w:val="004609D0"/>
    <w:rsid w:val="004611DC"/>
    <w:rsid w:val="00480FF8"/>
    <w:rsid w:val="0048712B"/>
    <w:rsid w:val="0049516F"/>
    <w:rsid w:val="004A68CA"/>
    <w:rsid w:val="004E4844"/>
    <w:rsid w:val="00500F46"/>
    <w:rsid w:val="005146C6"/>
    <w:rsid w:val="00515BF5"/>
    <w:rsid w:val="00540F0E"/>
    <w:rsid w:val="00541FB2"/>
    <w:rsid w:val="0054752C"/>
    <w:rsid w:val="00556890"/>
    <w:rsid w:val="005615F4"/>
    <w:rsid w:val="005A12E3"/>
    <w:rsid w:val="005B11B4"/>
    <w:rsid w:val="005B42B6"/>
    <w:rsid w:val="005B7539"/>
    <w:rsid w:val="00665457"/>
    <w:rsid w:val="006808EA"/>
    <w:rsid w:val="0069666F"/>
    <w:rsid w:val="006D0C05"/>
    <w:rsid w:val="006F043C"/>
    <w:rsid w:val="006F7FCD"/>
    <w:rsid w:val="00721DA4"/>
    <w:rsid w:val="00727815"/>
    <w:rsid w:val="00731BA0"/>
    <w:rsid w:val="007358CB"/>
    <w:rsid w:val="0073717B"/>
    <w:rsid w:val="007431DB"/>
    <w:rsid w:val="00754706"/>
    <w:rsid w:val="007550F4"/>
    <w:rsid w:val="007940EA"/>
    <w:rsid w:val="007B020F"/>
    <w:rsid w:val="007F635A"/>
    <w:rsid w:val="008244D5"/>
    <w:rsid w:val="008666F8"/>
    <w:rsid w:val="00877670"/>
    <w:rsid w:val="008904E4"/>
    <w:rsid w:val="008B4C26"/>
    <w:rsid w:val="008B7674"/>
    <w:rsid w:val="008C1952"/>
    <w:rsid w:val="008C3830"/>
    <w:rsid w:val="008C4421"/>
    <w:rsid w:val="008D2325"/>
    <w:rsid w:val="008E202B"/>
    <w:rsid w:val="008F4276"/>
    <w:rsid w:val="0090034B"/>
    <w:rsid w:val="009145B5"/>
    <w:rsid w:val="00983E15"/>
    <w:rsid w:val="00995B43"/>
    <w:rsid w:val="009E085E"/>
    <w:rsid w:val="009E0CAF"/>
    <w:rsid w:val="009E3D8D"/>
    <w:rsid w:val="009F241D"/>
    <w:rsid w:val="00A323BF"/>
    <w:rsid w:val="00A35A0C"/>
    <w:rsid w:val="00A47DE0"/>
    <w:rsid w:val="00A678EB"/>
    <w:rsid w:val="00A80B8B"/>
    <w:rsid w:val="00A915E3"/>
    <w:rsid w:val="00AB048C"/>
    <w:rsid w:val="00AC26CB"/>
    <w:rsid w:val="00AD2A91"/>
    <w:rsid w:val="00AD3258"/>
    <w:rsid w:val="00AE15A8"/>
    <w:rsid w:val="00AF45B1"/>
    <w:rsid w:val="00B0410C"/>
    <w:rsid w:val="00B116D0"/>
    <w:rsid w:val="00B16BCF"/>
    <w:rsid w:val="00B67A68"/>
    <w:rsid w:val="00B836C9"/>
    <w:rsid w:val="00B85440"/>
    <w:rsid w:val="00B92879"/>
    <w:rsid w:val="00B94631"/>
    <w:rsid w:val="00BC3093"/>
    <w:rsid w:val="00BD45C1"/>
    <w:rsid w:val="00C00CDA"/>
    <w:rsid w:val="00C12A65"/>
    <w:rsid w:val="00C216C0"/>
    <w:rsid w:val="00C43231"/>
    <w:rsid w:val="00C456DA"/>
    <w:rsid w:val="00C50D12"/>
    <w:rsid w:val="00C51977"/>
    <w:rsid w:val="00C6023E"/>
    <w:rsid w:val="00C70551"/>
    <w:rsid w:val="00C7319F"/>
    <w:rsid w:val="00C81210"/>
    <w:rsid w:val="00C927E5"/>
    <w:rsid w:val="00CA06E3"/>
    <w:rsid w:val="00CA2858"/>
    <w:rsid w:val="00CA33C5"/>
    <w:rsid w:val="00CB1B7A"/>
    <w:rsid w:val="00CB6906"/>
    <w:rsid w:val="00CC0291"/>
    <w:rsid w:val="00CC3EB6"/>
    <w:rsid w:val="00CC6B21"/>
    <w:rsid w:val="00CE0280"/>
    <w:rsid w:val="00CE47FB"/>
    <w:rsid w:val="00D12306"/>
    <w:rsid w:val="00D16410"/>
    <w:rsid w:val="00D21D6F"/>
    <w:rsid w:val="00D35EBF"/>
    <w:rsid w:val="00D54019"/>
    <w:rsid w:val="00D617C4"/>
    <w:rsid w:val="00DA0329"/>
    <w:rsid w:val="00DB77C9"/>
    <w:rsid w:val="00DE4975"/>
    <w:rsid w:val="00DF5576"/>
    <w:rsid w:val="00DF6A50"/>
    <w:rsid w:val="00E05EEF"/>
    <w:rsid w:val="00E26A3B"/>
    <w:rsid w:val="00E33CE3"/>
    <w:rsid w:val="00E355A8"/>
    <w:rsid w:val="00E41192"/>
    <w:rsid w:val="00E53596"/>
    <w:rsid w:val="00E53B3D"/>
    <w:rsid w:val="00E53CA4"/>
    <w:rsid w:val="00E64A30"/>
    <w:rsid w:val="00E74CCA"/>
    <w:rsid w:val="00E93ACC"/>
    <w:rsid w:val="00E94134"/>
    <w:rsid w:val="00E963EB"/>
    <w:rsid w:val="00EA675C"/>
    <w:rsid w:val="00EC5057"/>
    <w:rsid w:val="00F04342"/>
    <w:rsid w:val="00F0788B"/>
    <w:rsid w:val="00F13312"/>
    <w:rsid w:val="00F278B7"/>
    <w:rsid w:val="00F3080F"/>
    <w:rsid w:val="00F32BF1"/>
    <w:rsid w:val="00F343EE"/>
    <w:rsid w:val="00F67AAB"/>
    <w:rsid w:val="00F72A34"/>
    <w:rsid w:val="00F776BD"/>
    <w:rsid w:val="00F87029"/>
    <w:rsid w:val="00F907F7"/>
    <w:rsid w:val="00F973F5"/>
    <w:rsid w:val="00FB1E61"/>
    <w:rsid w:val="00FB2947"/>
    <w:rsid w:val="00FD276C"/>
    <w:rsid w:val="00FF7299"/>
    <w:rsid w:val="0385459C"/>
    <w:rsid w:val="0C945850"/>
    <w:rsid w:val="183564E2"/>
    <w:rsid w:val="2CFE4946"/>
    <w:rsid w:val="32D14858"/>
    <w:rsid w:val="43B34232"/>
    <w:rsid w:val="4BB5666E"/>
    <w:rsid w:val="52923265"/>
    <w:rsid w:val="6BBB33D4"/>
    <w:rsid w:val="705B27FE"/>
    <w:rsid w:val="7ED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07F7"/>
    <w:rPr>
      <w:rFonts w:ascii="Tahoma" w:hAnsi="Tahoma" w:cs="Tahoma"/>
      <w:sz w:val="16"/>
      <w:szCs w:val="16"/>
    </w:rPr>
  </w:style>
  <w:style w:type="character" w:customStyle="1" w:styleId="BalloonTextChar">
    <w:name w:val="Balloon Text Char"/>
    <w:basedOn w:val="DefaultParagraphFont"/>
    <w:link w:val="BalloonText"/>
    <w:rsid w:val="00F907F7"/>
    <w:rPr>
      <w:rFonts w:ascii="Tahoma" w:hAnsi="Tahoma" w:cs="Tahoma"/>
      <w:sz w:val="16"/>
      <w:szCs w:val="16"/>
    </w:rPr>
  </w:style>
  <w:style w:type="paragraph" w:styleId="Header">
    <w:name w:val="header"/>
    <w:basedOn w:val="Normal"/>
    <w:link w:val="HeaderChar"/>
    <w:rsid w:val="00237EE5"/>
    <w:pPr>
      <w:tabs>
        <w:tab w:val="center" w:pos="4513"/>
        <w:tab w:val="right" w:pos="9026"/>
      </w:tabs>
      <w:spacing w:after="0" w:line="240" w:lineRule="auto"/>
    </w:pPr>
  </w:style>
  <w:style w:type="character" w:customStyle="1" w:styleId="HeaderChar">
    <w:name w:val="Header Char"/>
    <w:basedOn w:val="DefaultParagraphFont"/>
    <w:link w:val="Header"/>
    <w:rsid w:val="00237EE5"/>
    <w:rPr>
      <w:sz w:val="24"/>
      <w:szCs w:val="24"/>
      <w:lang w:eastAsia="en-US"/>
    </w:rPr>
  </w:style>
  <w:style w:type="paragraph" w:styleId="Footer">
    <w:name w:val="footer"/>
    <w:basedOn w:val="Normal"/>
    <w:link w:val="FooterChar"/>
    <w:rsid w:val="00237EE5"/>
    <w:pPr>
      <w:tabs>
        <w:tab w:val="center" w:pos="4513"/>
        <w:tab w:val="right" w:pos="9026"/>
      </w:tabs>
      <w:spacing w:after="0" w:line="240" w:lineRule="auto"/>
    </w:pPr>
  </w:style>
  <w:style w:type="character" w:customStyle="1" w:styleId="FooterChar">
    <w:name w:val="Footer Char"/>
    <w:basedOn w:val="DefaultParagraphFont"/>
    <w:link w:val="Footer"/>
    <w:rsid w:val="00237EE5"/>
    <w:rPr>
      <w:sz w:val="24"/>
      <w:szCs w:val="24"/>
      <w:lang w:eastAsia="en-US"/>
    </w:rPr>
  </w:style>
  <w:style w:type="paragraph" w:styleId="ListParagraph">
    <w:name w:val="List Paragraph"/>
    <w:basedOn w:val="Normal"/>
    <w:uiPriority w:val="99"/>
    <w:rsid w:val="00CE0280"/>
    <w:pPr>
      <w:ind w:left="720"/>
      <w:contextualSpacing/>
    </w:pPr>
  </w:style>
  <w:style w:type="character" w:customStyle="1" w:styleId="fontstyle01">
    <w:name w:val="fontstyle01"/>
    <w:basedOn w:val="DefaultParagraphFont"/>
    <w:rsid w:val="006F7FC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07F7"/>
    <w:rPr>
      <w:rFonts w:ascii="Tahoma" w:hAnsi="Tahoma" w:cs="Tahoma"/>
      <w:sz w:val="16"/>
      <w:szCs w:val="16"/>
    </w:rPr>
  </w:style>
  <w:style w:type="character" w:customStyle="1" w:styleId="BalloonTextChar">
    <w:name w:val="Balloon Text Char"/>
    <w:basedOn w:val="DefaultParagraphFont"/>
    <w:link w:val="BalloonText"/>
    <w:rsid w:val="00F907F7"/>
    <w:rPr>
      <w:rFonts w:ascii="Tahoma" w:hAnsi="Tahoma" w:cs="Tahoma"/>
      <w:sz w:val="16"/>
      <w:szCs w:val="16"/>
    </w:rPr>
  </w:style>
  <w:style w:type="paragraph" w:styleId="Header">
    <w:name w:val="header"/>
    <w:basedOn w:val="Normal"/>
    <w:link w:val="HeaderChar"/>
    <w:rsid w:val="00237EE5"/>
    <w:pPr>
      <w:tabs>
        <w:tab w:val="center" w:pos="4513"/>
        <w:tab w:val="right" w:pos="9026"/>
      </w:tabs>
      <w:spacing w:after="0" w:line="240" w:lineRule="auto"/>
    </w:pPr>
  </w:style>
  <w:style w:type="character" w:customStyle="1" w:styleId="HeaderChar">
    <w:name w:val="Header Char"/>
    <w:basedOn w:val="DefaultParagraphFont"/>
    <w:link w:val="Header"/>
    <w:rsid w:val="00237EE5"/>
    <w:rPr>
      <w:sz w:val="24"/>
      <w:szCs w:val="24"/>
      <w:lang w:eastAsia="en-US"/>
    </w:rPr>
  </w:style>
  <w:style w:type="paragraph" w:styleId="Footer">
    <w:name w:val="footer"/>
    <w:basedOn w:val="Normal"/>
    <w:link w:val="FooterChar"/>
    <w:rsid w:val="00237EE5"/>
    <w:pPr>
      <w:tabs>
        <w:tab w:val="center" w:pos="4513"/>
        <w:tab w:val="right" w:pos="9026"/>
      </w:tabs>
      <w:spacing w:after="0" w:line="240" w:lineRule="auto"/>
    </w:pPr>
  </w:style>
  <w:style w:type="character" w:customStyle="1" w:styleId="FooterChar">
    <w:name w:val="Footer Char"/>
    <w:basedOn w:val="DefaultParagraphFont"/>
    <w:link w:val="Footer"/>
    <w:rsid w:val="00237EE5"/>
    <w:rPr>
      <w:sz w:val="24"/>
      <w:szCs w:val="24"/>
      <w:lang w:eastAsia="en-US"/>
    </w:rPr>
  </w:style>
  <w:style w:type="paragraph" w:styleId="ListParagraph">
    <w:name w:val="List Paragraph"/>
    <w:basedOn w:val="Normal"/>
    <w:uiPriority w:val="99"/>
    <w:rsid w:val="00CE0280"/>
    <w:pPr>
      <w:ind w:left="720"/>
      <w:contextualSpacing/>
    </w:pPr>
  </w:style>
  <w:style w:type="character" w:customStyle="1" w:styleId="fontstyle01">
    <w:name w:val="fontstyle01"/>
    <w:basedOn w:val="DefaultParagraphFont"/>
    <w:rsid w:val="006F7FC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27165932">
      <w:bodyDiv w:val="1"/>
      <w:marLeft w:val="0"/>
      <w:marRight w:val="0"/>
      <w:marTop w:val="0"/>
      <w:marBottom w:val="0"/>
      <w:divBdr>
        <w:top w:val="none" w:sz="0" w:space="0" w:color="auto"/>
        <w:left w:val="none" w:sz="0" w:space="0" w:color="auto"/>
        <w:bottom w:val="none" w:sz="0" w:space="0" w:color="auto"/>
        <w:right w:val="none" w:sz="0" w:space="0" w:color="auto"/>
      </w:divBdr>
    </w:div>
    <w:div w:id="56788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SỞ GIÁO DỤC VÀ ĐÀO TẠO    	                              CỘNG HOÀ XÃ HỘI CHỦ NGHĨA VIỆT NAM</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CỘNG HOÀ XÃ HỘI CHỦ NGHĨA VIỆT NAM</dc:title>
  <dc:creator>ACER</dc:creator>
  <cp:lastModifiedBy>Administrator</cp:lastModifiedBy>
  <cp:revision>5</cp:revision>
  <cp:lastPrinted>2017-08-14T04:21:00Z</cp:lastPrinted>
  <dcterms:created xsi:type="dcterms:W3CDTF">2020-04-11T10:48:00Z</dcterms:created>
  <dcterms:modified xsi:type="dcterms:W3CDTF">2020-04-14T05:38:00Z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1033-9.1.0.5152</vt:lpwstr>
  </property>
</Properties>
</file>